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07C" w:rsidRDefault="00754403" w:rsidP="00754403">
      <w:pPr>
        <w:ind w:left="5400" w:firstLine="5400"/>
        <w:rPr>
          <w:rFonts w:ascii="Arial" w:hAnsi="Arial" w:cs="Arial"/>
          <w:sz w:val="18"/>
          <w:szCs w:val="18"/>
        </w:rPr>
      </w:pPr>
      <w:r w:rsidRPr="00947394">
        <w:rPr>
          <w:rFonts w:ascii="Arial" w:hAnsi="Arial" w:cs="Arial"/>
          <w:sz w:val="18"/>
          <w:szCs w:val="18"/>
        </w:rPr>
        <w:t xml:space="preserve">Приложение № </w:t>
      </w:r>
      <w:r w:rsidR="00EC607C">
        <w:rPr>
          <w:rFonts w:ascii="Arial" w:hAnsi="Arial" w:cs="Arial"/>
          <w:sz w:val="18"/>
          <w:szCs w:val="18"/>
        </w:rPr>
        <w:t>7</w:t>
      </w:r>
      <w:r w:rsidRPr="00947394">
        <w:rPr>
          <w:rFonts w:ascii="Arial" w:hAnsi="Arial" w:cs="Arial"/>
          <w:sz w:val="18"/>
          <w:szCs w:val="18"/>
        </w:rPr>
        <w:t xml:space="preserve"> </w:t>
      </w:r>
    </w:p>
    <w:p w:rsidR="00754403" w:rsidRPr="00947394" w:rsidRDefault="00754403" w:rsidP="00754403">
      <w:pPr>
        <w:ind w:left="5400" w:firstLine="5400"/>
        <w:rPr>
          <w:rFonts w:ascii="Arial" w:hAnsi="Arial" w:cs="Arial"/>
          <w:sz w:val="18"/>
          <w:szCs w:val="18"/>
        </w:rPr>
      </w:pPr>
      <w:r w:rsidRPr="00947394">
        <w:rPr>
          <w:rFonts w:ascii="Arial" w:hAnsi="Arial" w:cs="Arial"/>
          <w:sz w:val="18"/>
          <w:szCs w:val="18"/>
        </w:rPr>
        <w:t>к протоколу</w:t>
      </w:r>
      <w:r w:rsidR="00EC607C">
        <w:rPr>
          <w:rFonts w:ascii="Arial" w:hAnsi="Arial" w:cs="Arial"/>
          <w:sz w:val="18"/>
          <w:szCs w:val="18"/>
        </w:rPr>
        <w:t xml:space="preserve"> МГС</w:t>
      </w:r>
      <w:r w:rsidRPr="00947394">
        <w:rPr>
          <w:rFonts w:ascii="Arial" w:hAnsi="Arial" w:cs="Arial"/>
          <w:sz w:val="18"/>
          <w:szCs w:val="18"/>
        </w:rPr>
        <w:t xml:space="preserve"> № </w:t>
      </w:r>
      <w:r w:rsidR="00BF361E">
        <w:rPr>
          <w:rFonts w:ascii="Arial" w:hAnsi="Arial" w:cs="Arial"/>
          <w:sz w:val="18"/>
          <w:szCs w:val="18"/>
        </w:rPr>
        <w:t>5</w:t>
      </w:r>
      <w:r w:rsidR="00EC607C">
        <w:rPr>
          <w:rFonts w:ascii="Arial" w:hAnsi="Arial" w:cs="Arial"/>
          <w:sz w:val="18"/>
          <w:szCs w:val="18"/>
        </w:rPr>
        <w:t>1</w:t>
      </w:r>
      <w:r w:rsidRPr="00947394">
        <w:rPr>
          <w:rFonts w:ascii="Arial" w:hAnsi="Arial" w:cs="Arial"/>
          <w:sz w:val="18"/>
          <w:szCs w:val="18"/>
        </w:rPr>
        <w:t>-201</w:t>
      </w:r>
      <w:r w:rsidR="00BF361E">
        <w:rPr>
          <w:rFonts w:ascii="Arial" w:hAnsi="Arial" w:cs="Arial"/>
          <w:sz w:val="18"/>
          <w:szCs w:val="18"/>
        </w:rPr>
        <w:t>7</w:t>
      </w:r>
    </w:p>
    <w:p w:rsidR="00E86CB4" w:rsidRPr="00947394" w:rsidRDefault="00E86CB4" w:rsidP="00E86CB4">
      <w:pPr>
        <w:ind w:right="43" w:firstLine="426"/>
        <w:jc w:val="center"/>
        <w:rPr>
          <w:rFonts w:ascii="Arial" w:hAnsi="Arial" w:cs="Arial"/>
          <w:b/>
          <w:sz w:val="22"/>
          <w:szCs w:val="22"/>
        </w:rPr>
      </w:pPr>
      <w:r w:rsidRPr="00947394">
        <w:rPr>
          <w:rFonts w:ascii="Arial" w:hAnsi="Arial" w:cs="Arial"/>
          <w:b/>
          <w:sz w:val="22"/>
          <w:szCs w:val="22"/>
        </w:rPr>
        <w:t>ПЛАН ДЕЙСТВИЙ МГС</w:t>
      </w:r>
    </w:p>
    <w:p w:rsidR="00CB62A0" w:rsidRDefault="00E86CB4" w:rsidP="00A302CA">
      <w:pPr>
        <w:ind w:right="43" w:firstLine="426"/>
        <w:jc w:val="center"/>
        <w:rPr>
          <w:rFonts w:ascii="Arial" w:hAnsi="Arial" w:cs="Arial"/>
          <w:b/>
          <w:sz w:val="22"/>
          <w:szCs w:val="22"/>
        </w:rPr>
      </w:pPr>
      <w:r w:rsidRPr="00947394">
        <w:rPr>
          <w:rFonts w:ascii="Arial" w:hAnsi="Arial" w:cs="Arial"/>
          <w:b/>
          <w:sz w:val="22"/>
          <w:szCs w:val="22"/>
        </w:rPr>
        <w:t>на период с 2016 по 2020 годы</w:t>
      </w:r>
      <w:r w:rsidR="005A6323">
        <w:rPr>
          <w:rFonts w:ascii="Arial" w:hAnsi="Arial" w:cs="Arial"/>
          <w:b/>
          <w:sz w:val="22"/>
          <w:szCs w:val="22"/>
        </w:rPr>
        <w:t xml:space="preserve"> для реализации положений Стратегии развития МГС в период до 2020 года</w:t>
      </w:r>
    </w:p>
    <w:p w:rsidR="007728F3" w:rsidRDefault="00CB62A0" w:rsidP="00A302CA">
      <w:pPr>
        <w:ind w:right="43" w:firstLine="5529"/>
        <w:rPr>
          <w:rFonts w:ascii="Arial" w:hAnsi="Arial" w:cs="Arial"/>
          <w:b/>
          <w:sz w:val="22"/>
          <w:szCs w:val="22"/>
        </w:rPr>
      </w:pPr>
      <w:r>
        <w:rPr>
          <w:rFonts w:ascii="Arial" w:hAnsi="Arial" w:cs="Arial"/>
          <w:b/>
          <w:sz w:val="22"/>
          <w:szCs w:val="22"/>
        </w:rPr>
        <w:t>по предложениям национальных органов</w:t>
      </w:r>
      <w:r w:rsidR="00A302CA">
        <w:rPr>
          <w:rFonts w:ascii="Arial" w:hAnsi="Arial" w:cs="Arial"/>
          <w:b/>
          <w:sz w:val="22"/>
          <w:szCs w:val="22"/>
        </w:rPr>
        <w:t xml:space="preserve"> </w:t>
      </w:r>
      <w:proofErr w:type="gramStart"/>
      <w:r w:rsidR="00A302CA">
        <w:rPr>
          <w:rFonts w:ascii="Arial" w:hAnsi="Arial" w:cs="Arial"/>
          <w:b/>
          <w:sz w:val="22"/>
          <w:szCs w:val="22"/>
        </w:rPr>
        <w:t>исключены</w:t>
      </w:r>
      <w:proofErr w:type="gramEnd"/>
      <w:r w:rsidR="00A302CA">
        <w:rPr>
          <w:rFonts w:ascii="Arial" w:hAnsi="Arial" w:cs="Arial"/>
          <w:b/>
          <w:sz w:val="22"/>
          <w:szCs w:val="22"/>
        </w:rPr>
        <w:t>:</w:t>
      </w:r>
      <w:r>
        <w:rPr>
          <w:rFonts w:ascii="Arial" w:hAnsi="Arial" w:cs="Arial"/>
          <w:b/>
          <w:sz w:val="22"/>
          <w:szCs w:val="22"/>
        </w:rPr>
        <w:t xml:space="preserve"> </w:t>
      </w:r>
    </w:p>
    <w:p w:rsidR="00CB62A0" w:rsidRDefault="00850360" w:rsidP="00A302CA">
      <w:pPr>
        <w:ind w:left="423" w:right="43" w:firstLine="993"/>
        <w:rPr>
          <w:rFonts w:ascii="Arial" w:hAnsi="Arial" w:cs="Arial"/>
          <w:b/>
          <w:sz w:val="22"/>
          <w:szCs w:val="22"/>
        </w:rPr>
      </w:pPr>
      <w:r>
        <w:rPr>
          <w:rFonts w:ascii="Arial" w:hAnsi="Arial" w:cs="Arial"/>
          <w:b/>
          <w:sz w:val="22"/>
          <w:szCs w:val="22"/>
        </w:rPr>
        <w:t>из раздела Основные положения:</w:t>
      </w:r>
      <w:r w:rsidR="00CB62A0">
        <w:rPr>
          <w:rFonts w:ascii="Arial" w:hAnsi="Arial" w:cs="Arial"/>
          <w:b/>
          <w:sz w:val="22"/>
          <w:szCs w:val="22"/>
        </w:rPr>
        <w:t xml:space="preserve"> </w:t>
      </w:r>
    </w:p>
    <w:p w:rsidR="00CB62A0" w:rsidRDefault="00CB62A0" w:rsidP="00A302CA">
      <w:pPr>
        <w:ind w:right="43" w:firstLine="708"/>
        <w:jc w:val="center"/>
        <w:rPr>
          <w:rFonts w:ascii="Arial" w:hAnsi="Arial" w:cs="Arial"/>
          <w:sz w:val="20"/>
        </w:rPr>
      </w:pPr>
      <w:proofErr w:type="gramStart"/>
      <w:r>
        <w:rPr>
          <w:rFonts w:ascii="Arial" w:hAnsi="Arial" w:cs="Arial"/>
          <w:b/>
          <w:sz w:val="22"/>
          <w:szCs w:val="22"/>
        </w:rPr>
        <w:t xml:space="preserve">п.1.7 </w:t>
      </w:r>
      <w:r w:rsidRPr="009728D9">
        <w:rPr>
          <w:rFonts w:ascii="Arial" w:hAnsi="Arial" w:cs="Arial"/>
          <w:sz w:val="20"/>
        </w:rPr>
        <w:t>Пересмотр Соглашения об организации работ по межгосударственной стандартизации вооружения и военной техники от 03.11.1995</w:t>
      </w:r>
      <w:proofErr w:type="gramEnd"/>
    </w:p>
    <w:p w:rsidR="007728F3" w:rsidRDefault="007728F3" w:rsidP="00A302CA">
      <w:pPr>
        <w:ind w:left="423" w:right="43" w:firstLine="993"/>
        <w:rPr>
          <w:rFonts w:ascii="Arial" w:hAnsi="Arial" w:cs="Arial"/>
          <w:sz w:val="20"/>
        </w:rPr>
      </w:pPr>
      <w:r>
        <w:rPr>
          <w:rFonts w:ascii="Arial" w:hAnsi="Arial" w:cs="Arial"/>
          <w:b/>
          <w:sz w:val="22"/>
          <w:szCs w:val="22"/>
        </w:rPr>
        <w:t>из раздела 6. Информационные технологии</w:t>
      </w:r>
      <w:r w:rsidR="00850360">
        <w:rPr>
          <w:rFonts w:ascii="Arial" w:hAnsi="Arial" w:cs="Arial"/>
          <w:b/>
          <w:sz w:val="22"/>
          <w:szCs w:val="22"/>
        </w:rPr>
        <w:t>:</w:t>
      </w:r>
      <w:r w:rsidR="00A302CA">
        <w:rPr>
          <w:rFonts w:ascii="Arial" w:hAnsi="Arial" w:cs="Arial"/>
          <w:b/>
          <w:sz w:val="22"/>
          <w:szCs w:val="22"/>
        </w:rPr>
        <w:t xml:space="preserve"> </w:t>
      </w:r>
    </w:p>
    <w:p w:rsidR="007728F3" w:rsidRDefault="007728F3" w:rsidP="007728F3">
      <w:pPr>
        <w:ind w:right="43" w:firstLine="993"/>
        <w:rPr>
          <w:rFonts w:ascii="Arial" w:hAnsi="Arial" w:cs="Arial"/>
          <w:sz w:val="20"/>
          <w:lang w:eastAsia="en-GB"/>
        </w:rPr>
      </w:pPr>
      <w:r w:rsidRPr="007728F3">
        <w:rPr>
          <w:rFonts w:ascii="Arial" w:hAnsi="Arial" w:cs="Arial"/>
          <w:b/>
          <w:sz w:val="20"/>
        </w:rPr>
        <w:t>п.6.6</w:t>
      </w:r>
      <w:r>
        <w:rPr>
          <w:rFonts w:ascii="Arial" w:hAnsi="Arial" w:cs="Arial"/>
          <w:b/>
          <w:sz w:val="20"/>
        </w:rPr>
        <w:t xml:space="preserve"> </w:t>
      </w:r>
      <w:r w:rsidRPr="008D413F">
        <w:rPr>
          <w:rFonts w:ascii="Arial" w:hAnsi="Arial" w:cs="Arial"/>
          <w:sz w:val="20"/>
        </w:rPr>
        <w:t xml:space="preserve">Разработка и принятие </w:t>
      </w:r>
      <w:r w:rsidRPr="008D413F">
        <w:rPr>
          <w:rFonts w:ascii="Arial" w:hAnsi="Arial" w:cs="Arial"/>
          <w:sz w:val="20"/>
          <w:lang w:eastAsia="en-GB"/>
        </w:rPr>
        <w:t>Концепции развития информатизации деятельности МГС.</w:t>
      </w:r>
    </w:p>
    <w:p w:rsidR="007728F3" w:rsidRPr="007728F3" w:rsidRDefault="007728F3" w:rsidP="007728F3">
      <w:pPr>
        <w:ind w:right="43" w:firstLine="993"/>
        <w:rPr>
          <w:rFonts w:ascii="Arial" w:hAnsi="Arial" w:cs="Arial"/>
          <w:b/>
          <w:sz w:val="20"/>
        </w:rPr>
      </w:pPr>
      <w:r>
        <w:rPr>
          <w:rFonts w:ascii="Arial" w:hAnsi="Arial" w:cs="Arial"/>
          <w:sz w:val="20"/>
          <w:lang w:eastAsia="en-GB"/>
        </w:rPr>
        <w:t>п.</w:t>
      </w:r>
      <w:r w:rsidRPr="007728F3">
        <w:rPr>
          <w:rFonts w:ascii="Arial" w:hAnsi="Arial" w:cs="Arial"/>
          <w:b/>
          <w:sz w:val="20"/>
          <w:lang w:eastAsia="en-GB"/>
        </w:rPr>
        <w:t>6.7</w:t>
      </w:r>
      <w:r>
        <w:rPr>
          <w:rFonts w:ascii="Arial" w:hAnsi="Arial" w:cs="Arial"/>
          <w:sz w:val="20"/>
          <w:lang w:eastAsia="en-GB"/>
        </w:rPr>
        <w:t xml:space="preserve"> </w:t>
      </w:r>
      <w:r w:rsidRPr="008D413F">
        <w:rPr>
          <w:rFonts w:ascii="Arial" w:hAnsi="Arial" w:cs="Arial"/>
          <w:sz w:val="20"/>
        </w:rPr>
        <w:t xml:space="preserve">Разработка Плана мероприятий по реализации </w:t>
      </w:r>
      <w:r w:rsidRPr="008D413F">
        <w:rPr>
          <w:rFonts w:ascii="Arial" w:hAnsi="Arial" w:cs="Arial"/>
          <w:sz w:val="20"/>
          <w:lang w:eastAsia="en-GB"/>
        </w:rPr>
        <w:t>Концепции развития информатизации деятельности МГС.</w:t>
      </w:r>
    </w:p>
    <w:p w:rsidR="00E86CB4" w:rsidRPr="00947394" w:rsidRDefault="00E86CB4" w:rsidP="00A302CA">
      <w:pPr>
        <w:ind w:right="43"/>
        <w:rPr>
          <w:rFonts w:ascii="Arial" w:hAnsi="Arial" w:cs="Arial"/>
          <w:b/>
          <w:sz w:val="18"/>
          <w:szCs w:val="18"/>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4"/>
        <w:gridCol w:w="5056"/>
        <w:gridCol w:w="24"/>
        <w:gridCol w:w="34"/>
        <w:gridCol w:w="1585"/>
        <w:gridCol w:w="1767"/>
        <w:gridCol w:w="34"/>
        <w:gridCol w:w="5766"/>
        <w:gridCol w:w="46"/>
      </w:tblGrid>
      <w:tr w:rsidR="00E86CB4" w:rsidRPr="00947394" w:rsidTr="00D84548">
        <w:trPr>
          <w:tblHeader/>
        </w:trPr>
        <w:tc>
          <w:tcPr>
            <w:tcW w:w="854" w:type="dxa"/>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 xml:space="preserve">№ </w:t>
            </w:r>
            <w:proofErr w:type="gramStart"/>
            <w:r w:rsidRPr="00947394">
              <w:rPr>
                <w:rFonts w:ascii="Arial" w:hAnsi="Arial" w:cs="Arial"/>
                <w:b/>
                <w:sz w:val="18"/>
                <w:szCs w:val="18"/>
              </w:rPr>
              <w:t>п</w:t>
            </w:r>
            <w:proofErr w:type="gramEnd"/>
            <w:r w:rsidRPr="00947394">
              <w:rPr>
                <w:rFonts w:ascii="Arial" w:hAnsi="Arial" w:cs="Arial"/>
                <w:b/>
                <w:sz w:val="18"/>
                <w:szCs w:val="18"/>
              </w:rPr>
              <w:t>/п</w:t>
            </w:r>
          </w:p>
        </w:tc>
        <w:tc>
          <w:tcPr>
            <w:tcW w:w="5080" w:type="dxa"/>
            <w:gridSpan w:val="2"/>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Наименование мероприятий</w:t>
            </w:r>
          </w:p>
        </w:tc>
        <w:tc>
          <w:tcPr>
            <w:tcW w:w="1619" w:type="dxa"/>
            <w:gridSpan w:val="2"/>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 xml:space="preserve">Срок </w:t>
            </w:r>
            <w:r w:rsidRPr="00947394">
              <w:rPr>
                <w:rFonts w:ascii="Arial" w:hAnsi="Arial" w:cs="Arial"/>
                <w:b/>
                <w:sz w:val="18"/>
                <w:szCs w:val="18"/>
              </w:rPr>
              <w:br/>
              <w:t>исполнения</w:t>
            </w:r>
          </w:p>
        </w:tc>
        <w:tc>
          <w:tcPr>
            <w:tcW w:w="1767" w:type="dxa"/>
            <w:vAlign w:val="center"/>
          </w:tcPr>
          <w:p w:rsidR="00E86CB4" w:rsidRPr="00947394" w:rsidRDefault="00E86CB4" w:rsidP="005914F5">
            <w:pPr>
              <w:ind w:right="43" w:hanging="145"/>
              <w:jc w:val="center"/>
              <w:rPr>
                <w:rFonts w:ascii="Arial" w:hAnsi="Arial" w:cs="Arial"/>
                <w:b/>
                <w:sz w:val="18"/>
                <w:szCs w:val="18"/>
              </w:rPr>
            </w:pPr>
            <w:r w:rsidRPr="00947394">
              <w:rPr>
                <w:rFonts w:ascii="Arial" w:hAnsi="Arial" w:cs="Arial"/>
                <w:b/>
                <w:sz w:val="18"/>
                <w:szCs w:val="18"/>
              </w:rPr>
              <w:t>Ответственные</w:t>
            </w:r>
          </w:p>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исполнители</w:t>
            </w:r>
          </w:p>
        </w:tc>
        <w:tc>
          <w:tcPr>
            <w:tcW w:w="5846" w:type="dxa"/>
            <w:gridSpan w:val="3"/>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Информация о начале работ (выполнении)</w:t>
            </w:r>
          </w:p>
        </w:tc>
      </w:tr>
      <w:tr w:rsidR="00E86CB4" w:rsidRPr="00947394" w:rsidTr="00D84548">
        <w:tblPrEx>
          <w:tblLook w:val="0000" w:firstRow="0" w:lastRow="0" w:firstColumn="0" w:lastColumn="0" w:noHBand="0" w:noVBand="0"/>
        </w:tblPrEx>
        <w:trPr>
          <w:cantSplit/>
          <w:trHeight w:val="342"/>
        </w:trPr>
        <w:tc>
          <w:tcPr>
            <w:tcW w:w="15166" w:type="dxa"/>
            <w:gridSpan w:val="9"/>
          </w:tcPr>
          <w:p w:rsidR="00E86CB4" w:rsidRPr="00A302CA" w:rsidRDefault="00CB62A0" w:rsidP="00A302CA">
            <w:pPr>
              <w:pStyle w:val="31"/>
              <w:ind w:firstLine="6128"/>
              <w:rPr>
                <w:rFonts w:ascii="Arial" w:hAnsi="Arial" w:cs="Arial"/>
                <w:b/>
                <w:sz w:val="22"/>
                <w:szCs w:val="22"/>
              </w:rPr>
            </w:pPr>
            <w:r w:rsidRPr="00A302CA">
              <w:rPr>
                <w:rFonts w:ascii="Arial" w:hAnsi="Arial" w:cs="Arial"/>
                <w:b/>
                <w:sz w:val="22"/>
                <w:szCs w:val="22"/>
              </w:rPr>
              <w:t>1.Основные</w:t>
            </w:r>
            <w:r w:rsidR="00A302CA" w:rsidRPr="00A302CA">
              <w:rPr>
                <w:rFonts w:ascii="Arial" w:hAnsi="Arial" w:cs="Arial"/>
                <w:b/>
                <w:sz w:val="22"/>
                <w:szCs w:val="22"/>
              </w:rPr>
              <w:t xml:space="preserve"> </w:t>
            </w:r>
            <w:r w:rsidRPr="00A302CA">
              <w:rPr>
                <w:rFonts w:ascii="Arial" w:hAnsi="Arial" w:cs="Arial"/>
                <w:b/>
                <w:sz w:val="22"/>
                <w:szCs w:val="22"/>
              </w:rPr>
              <w:t>положения</w:t>
            </w:r>
          </w:p>
        </w:tc>
      </w:tr>
      <w:tr w:rsidR="00A302CA" w:rsidRPr="00A16984" w:rsidTr="0089587A">
        <w:tblPrEx>
          <w:tblLook w:val="0000" w:firstRow="0" w:lastRow="0" w:firstColumn="0" w:lastColumn="0" w:noHBand="0" w:noVBand="0"/>
        </w:tblPrEx>
        <w:trPr>
          <w:trHeight w:val="530"/>
        </w:trPr>
        <w:tc>
          <w:tcPr>
            <w:tcW w:w="854" w:type="dxa"/>
          </w:tcPr>
          <w:p w:rsidR="00A302CA" w:rsidRPr="00A16984" w:rsidRDefault="00A302CA" w:rsidP="0089587A">
            <w:pPr>
              <w:tabs>
                <w:tab w:val="left" w:pos="6024"/>
              </w:tabs>
              <w:jc w:val="both"/>
              <w:rPr>
                <w:rFonts w:ascii="Arial" w:hAnsi="Arial" w:cs="Arial"/>
                <w:sz w:val="20"/>
              </w:rPr>
            </w:pPr>
            <w:r w:rsidRPr="00A16984">
              <w:rPr>
                <w:rFonts w:ascii="Arial" w:hAnsi="Arial" w:cs="Arial"/>
                <w:sz w:val="20"/>
              </w:rPr>
              <w:t>1.1.</w:t>
            </w:r>
          </w:p>
        </w:tc>
        <w:tc>
          <w:tcPr>
            <w:tcW w:w="5056" w:type="dxa"/>
          </w:tcPr>
          <w:p w:rsidR="00A302CA" w:rsidRPr="00A16984" w:rsidRDefault="00A302CA" w:rsidP="0089587A">
            <w:pPr>
              <w:tabs>
                <w:tab w:val="left" w:pos="6024"/>
              </w:tabs>
              <w:jc w:val="both"/>
              <w:rPr>
                <w:rFonts w:ascii="Arial" w:hAnsi="Arial" w:cs="Arial"/>
                <w:sz w:val="20"/>
              </w:rPr>
            </w:pPr>
            <w:r w:rsidRPr="00A16984">
              <w:rPr>
                <w:rFonts w:ascii="Arial" w:hAnsi="Arial" w:cs="Arial"/>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A16984">
                <w:rPr>
                  <w:rFonts w:ascii="Arial" w:hAnsi="Arial" w:cs="Arial"/>
                  <w:sz w:val="20"/>
                </w:rPr>
                <w:t>1992 г</w:t>
              </w:r>
            </w:smartTag>
            <w:r w:rsidRPr="00A16984">
              <w:rPr>
                <w:rFonts w:ascii="Arial" w:hAnsi="Arial" w:cs="Arial"/>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A16984">
                <w:rPr>
                  <w:rFonts w:ascii="Arial" w:hAnsi="Arial" w:cs="Arial"/>
                  <w:sz w:val="20"/>
                </w:rPr>
                <w:t>2007 г</w:t>
              </w:r>
            </w:smartTag>
            <w:r w:rsidRPr="00A16984">
              <w:rPr>
                <w:rFonts w:ascii="Arial" w:hAnsi="Arial" w:cs="Arial"/>
                <w:sz w:val="20"/>
              </w:rPr>
              <w:t>. в г. Ашхабаде.</w:t>
            </w:r>
          </w:p>
        </w:tc>
        <w:tc>
          <w:tcPr>
            <w:tcW w:w="1643" w:type="dxa"/>
            <w:gridSpan w:val="3"/>
          </w:tcPr>
          <w:p w:rsidR="00A302CA" w:rsidRPr="00A16984" w:rsidRDefault="00A302CA" w:rsidP="0089587A">
            <w:pPr>
              <w:pStyle w:val="31"/>
              <w:ind w:firstLine="0"/>
              <w:jc w:val="center"/>
              <w:rPr>
                <w:rFonts w:ascii="Arial" w:hAnsi="Arial" w:cs="Arial"/>
                <w:sz w:val="20"/>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w:t>
            </w:r>
            <w:r>
              <w:rPr>
                <w:rFonts w:ascii="Arial" w:hAnsi="Arial" w:cs="Arial"/>
                <w:sz w:val="20"/>
                <w:lang w:eastAsia="en-US"/>
              </w:rPr>
              <w:t>20</w:t>
            </w:r>
          </w:p>
        </w:tc>
        <w:tc>
          <w:tcPr>
            <w:tcW w:w="1767" w:type="dxa"/>
          </w:tcPr>
          <w:p w:rsidR="00A302CA" w:rsidRPr="00A16984" w:rsidRDefault="00A302CA" w:rsidP="0089587A">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tc>
        <w:tc>
          <w:tcPr>
            <w:tcW w:w="5846" w:type="dxa"/>
            <w:gridSpan w:val="3"/>
          </w:tcPr>
          <w:p w:rsidR="00A302CA" w:rsidRPr="00A16984" w:rsidRDefault="00A302CA" w:rsidP="0089587A">
            <w:pPr>
              <w:pStyle w:val="31"/>
              <w:ind w:firstLine="0"/>
              <w:rPr>
                <w:rFonts w:ascii="Arial" w:hAnsi="Arial" w:cs="Arial"/>
                <w:sz w:val="20"/>
              </w:rPr>
            </w:pPr>
          </w:p>
        </w:tc>
      </w:tr>
      <w:tr w:rsidR="00A302CA" w:rsidRPr="00A16984" w:rsidTr="0089587A">
        <w:tblPrEx>
          <w:tblLook w:val="0000" w:firstRow="0" w:lastRow="0" w:firstColumn="0" w:lastColumn="0" w:noHBand="0" w:noVBand="0"/>
        </w:tblPrEx>
        <w:trPr>
          <w:trHeight w:val="530"/>
        </w:trPr>
        <w:tc>
          <w:tcPr>
            <w:tcW w:w="854" w:type="dxa"/>
          </w:tcPr>
          <w:p w:rsidR="00A302CA" w:rsidRDefault="00A302CA" w:rsidP="0089587A">
            <w:pPr>
              <w:tabs>
                <w:tab w:val="left" w:pos="6024"/>
              </w:tabs>
              <w:jc w:val="both"/>
              <w:rPr>
                <w:rFonts w:ascii="Arial" w:hAnsi="Arial" w:cs="Arial"/>
                <w:sz w:val="20"/>
              </w:rPr>
            </w:pPr>
          </w:p>
        </w:tc>
        <w:tc>
          <w:tcPr>
            <w:tcW w:w="5056" w:type="dxa"/>
          </w:tcPr>
          <w:p w:rsidR="00A302CA" w:rsidRPr="00CE7532" w:rsidRDefault="00A302CA" w:rsidP="0089587A">
            <w:pPr>
              <w:spacing w:line="240" w:lineRule="exact"/>
              <w:jc w:val="both"/>
              <w:rPr>
                <w:rFonts w:ascii="Arial" w:hAnsi="Arial" w:cs="Arial"/>
                <w:sz w:val="20"/>
              </w:rPr>
            </w:pPr>
            <w:r w:rsidRPr="00CE7532">
              <w:rPr>
                <w:rFonts w:ascii="Arial" w:hAnsi="Arial" w:cs="Arial"/>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3"/>
          </w:tcPr>
          <w:p w:rsidR="00A302CA" w:rsidRPr="00CE7532" w:rsidRDefault="00A302CA" w:rsidP="0089587A">
            <w:pPr>
              <w:spacing w:before="120" w:line="240" w:lineRule="exact"/>
              <w:ind w:left="340" w:hanging="340"/>
              <w:jc w:val="center"/>
              <w:rPr>
                <w:rFonts w:ascii="Arial" w:hAnsi="Arial" w:cs="Arial"/>
                <w:sz w:val="20"/>
              </w:rPr>
            </w:pPr>
            <w:r w:rsidRPr="00CE7532">
              <w:rPr>
                <w:rFonts w:ascii="Arial" w:hAnsi="Arial" w:cs="Arial"/>
                <w:sz w:val="20"/>
              </w:rPr>
              <w:t>2016–2020</w:t>
            </w:r>
          </w:p>
        </w:tc>
        <w:tc>
          <w:tcPr>
            <w:tcW w:w="1767" w:type="dxa"/>
          </w:tcPr>
          <w:p w:rsidR="00A302CA" w:rsidRPr="00CE7532" w:rsidRDefault="00A302CA" w:rsidP="0089587A">
            <w:pPr>
              <w:spacing w:before="120" w:line="240" w:lineRule="exact"/>
              <w:rPr>
                <w:rFonts w:ascii="Arial" w:hAnsi="Arial" w:cs="Arial"/>
                <w:sz w:val="20"/>
              </w:rPr>
            </w:pPr>
            <w:r w:rsidRPr="00CE7532">
              <w:rPr>
                <w:rFonts w:ascii="Arial" w:hAnsi="Arial" w:cs="Arial"/>
                <w:sz w:val="20"/>
              </w:rPr>
              <w:t>Государства – участники МГС, органы по стандартизации государств – участников МГС</w:t>
            </w:r>
          </w:p>
        </w:tc>
        <w:tc>
          <w:tcPr>
            <w:tcW w:w="5846" w:type="dxa"/>
            <w:gridSpan w:val="3"/>
          </w:tcPr>
          <w:p w:rsidR="00A302CA" w:rsidRPr="00A16984" w:rsidRDefault="00A302CA" w:rsidP="0089587A">
            <w:pPr>
              <w:jc w:val="both"/>
              <w:rPr>
                <w:rFonts w:ascii="Arial" w:hAnsi="Arial" w:cs="Arial"/>
                <w:sz w:val="20"/>
              </w:rPr>
            </w:pPr>
          </w:p>
        </w:tc>
      </w:tr>
      <w:tr w:rsidR="00A302CA" w:rsidRPr="00A16984" w:rsidTr="0089587A">
        <w:tblPrEx>
          <w:tblLook w:val="0000" w:firstRow="0" w:lastRow="0" w:firstColumn="0" w:lastColumn="0" w:noHBand="0" w:noVBand="0"/>
        </w:tblPrEx>
        <w:trPr>
          <w:trHeight w:val="530"/>
        </w:trPr>
        <w:tc>
          <w:tcPr>
            <w:tcW w:w="854" w:type="dxa"/>
          </w:tcPr>
          <w:p w:rsidR="00A302CA" w:rsidRPr="00A16984" w:rsidRDefault="00A302CA" w:rsidP="0089587A">
            <w:pPr>
              <w:tabs>
                <w:tab w:val="left" w:pos="6024"/>
              </w:tabs>
              <w:jc w:val="both"/>
              <w:rPr>
                <w:rFonts w:ascii="Arial" w:hAnsi="Arial" w:cs="Arial"/>
                <w:sz w:val="20"/>
              </w:rPr>
            </w:pPr>
            <w:r>
              <w:rPr>
                <w:rFonts w:ascii="Arial" w:hAnsi="Arial" w:cs="Arial"/>
                <w:sz w:val="20"/>
              </w:rPr>
              <w:t>1.2.</w:t>
            </w:r>
          </w:p>
        </w:tc>
        <w:tc>
          <w:tcPr>
            <w:tcW w:w="5056" w:type="dxa"/>
          </w:tcPr>
          <w:p w:rsidR="00A302CA" w:rsidRPr="00AD46FB" w:rsidRDefault="00A302CA" w:rsidP="0089587A">
            <w:pPr>
              <w:spacing w:line="240" w:lineRule="exact"/>
              <w:jc w:val="both"/>
              <w:rPr>
                <w:rFonts w:ascii="Arial" w:hAnsi="Arial" w:cs="Arial"/>
                <w:sz w:val="20"/>
                <w:lang w:eastAsia="en-US"/>
              </w:rPr>
            </w:pPr>
            <w:r w:rsidRPr="00AD46FB">
              <w:rPr>
                <w:rFonts w:ascii="Arial" w:hAnsi="Arial" w:cs="Arial"/>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3"/>
          </w:tcPr>
          <w:p w:rsidR="00A302CA" w:rsidRPr="00AD46FB" w:rsidRDefault="00A302CA" w:rsidP="0089587A">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-2018</w:t>
            </w:r>
          </w:p>
        </w:tc>
        <w:tc>
          <w:tcPr>
            <w:tcW w:w="1767" w:type="dxa"/>
          </w:tcPr>
          <w:p w:rsidR="00A302CA" w:rsidRPr="00AD46FB" w:rsidRDefault="00A302CA" w:rsidP="0089587A">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302CA" w:rsidRPr="00AD46FB" w:rsidRDefault="00A302CA" w:rsidP="0089587A">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3"/>
          </w:tcPr>
          <w:p w:rsidR="00A302CA" w:rsidRPr="00A16984" w:rsidRDefault="00A302CA" w:rsidP="0089587A">
            <w:pPr>
              <w:jc w:val="both"/>
              <w:rPr>
                <w:rFonts w:ascii="Arial" w:hAnsi="Arial" w:cs="Arial"/>
                <w:sz w:val="20"/>
              </w:rPr>
            </w:pPr>
          </w:p>
        </w:tc>
      </w:tr>
      <w:tr w:rsidR="00A302CA" w:rsidRPr="00A16984" w:rsidTr="0089587A">
        <w:tblPrEx>
          <w:tblLook w:val="0000" w:firstRow="0" w:lastRow="0" w:firstColumn="0" w:lastColumn="0" w:noHBand="0" w:noVBand="0"/>
        </w:tblPrEx>
        <w:trPr>
          <w:trHeight w:val="530"/>
        </w:trPr>
        <w:tc>
          <w:tcPr>
            <w:tcW w:w="854" w:type="dxa"/>
          </w:tcPr>
          <w:p w:rsidR="00A302CA" w:rsidRPr="00A16984" w:rsidRDefault="00A302CA" w:rsidP="0089587A">
            <w:pPr>
              <w:tabs>
                <w:tab w:val="left" w:pos="6024"/>
              </w:tabs>
              <w:jc w:val="both"/>
              <w:rPr>
                <w:rFonts w:ascii="Arial" w:hAnsi="Arial" w:cs="Arial"/>
                <w:sz w:val="20"/>
              </w:rPr>
            </w:pPr>
            <w:r>
              <w:rPr>
                <w:rFonts w:ascii="Arial" w:hAnsi="Arial" w:cs="Arial"/>
                <w:sz w:val="20"/>
              </w:rPr>
              <w:t>1.3.</w:t>
            </w:r>
          </w:p>
        </w:tc>
        <w:tc>
          <w:tcPr>
            <w:tcW w:w="5056" w:type="dxa"/>
          </w:tcPr>
          <w:p w:rsidR="00A302CA" w:rsidRPr="00AD46FB" w:rsidRDefault="00A302CA" w:rsidP="0089587A">
            <w:pPr>
              <w:spacing w:line="240" w:lineRule="exact"/>
              <w:jc w:val="both"/>
              <w:rPr>
                <w:rFonts w:ascii="Arial" w:hAnsi="Arial" w:cs="Arial"/>
                <w:sz w:val="20"/>
                <w:lang w:eastAsia="en-US"/>
              </w:rPr>
            </w:pPr>
            <w:r w:rsidRPr="00AD46FB">
              <w:rPr>
                <w:rFonts w:ascii="Arial" w:hAnsi="Arial" w:cs="Arial"/>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43" w:type="dxa"/>
            <w:gridSpan w:val="3"/>
          </w:tcPr>
          <w:p w:rsidR="00A302CA" w:rsidRPr="00AD46FB" w:rsidRDefault="00A302CA" w:rsidP="0089587A">
            <w:pPr>
              <w:spacing w:line="280" w:lineRule="exact"/>
              <w:jc w:val="center"/>
              <w:rPr>
                <w:rFonts w:ascii="Arial" w:hAnsi="Arial" w:cs="Arial"/>
                <w:sz w:val="20"/>
                <w:lang w:eastAsia="en-US"/>
              </w:rPr>
            </w:pPr>
            <w:r w:rsidRPr="00AD46FB">
              <w:rPr>
                <w:rFonts w:ascii="Arial" w:hAnsi="Arial" w:cs="Arial"/>
                <w:sz w:val="20"/>
                <w:lang w:eastAsia="en-US"/>
              </w:rPr>
              <w:t>2018-2020</w:t>
            </w:r>
          </w:p>
        </w:tc>
        <w:tc>
          <w:tcPr>
            <w:tcW w:w="1767" w:type="dxa"/>
          </w:tcPr>
          <w:p w:rsidR="00A302CA" w:rsidRPr="00AD46FB" w:rsidRDefault="00A302CA" w:rsidP="0089587A">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302CA" w:rsidRPr="00AD46FB" w:rsidRDefault="00A302CA" w:rsidP="0089587A">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3"/>
          </w:tcPr>
          <w:p w:rsidR="00A302CA" w:rsidRPr="00A16984" w:rsidRDefault="00A302CA" w:rsidP="0089587A">
            <w:pPr>
              <w:jc w:val="both"/>
              <w:rPr>
                <w:rFonts w:ascii="Arial" w:hAnsi="Arial" w:cs="Arial"/>
                <w:sz w:val="20"/>
              </w:rPr>
            </w:pPr>
          </w:p>
        </w:tc>
      </w:tr>
      <w:tr w:rsidR="00A302CA" w:rsidRPr="00A16984" w:rsidTr="0089587A">
        <w:tblPrEx>
          <w:tblLook w:val="0000" w:firstRow="0" w:lastRow="0" w:firstColumn="0" w:lastColumn="0" w:noHBand="0" w:noVBand="0"/>
        </w:tblPrEx>
        <w:trPr>
          <w:trHeight w:val="530"/>
        </w:trPr>
        <w:tc>
          <w:tcPr>
            <w:tcW w:w="854" w:type="dxa"/>
          </w:tcPr>
          <w:p w:rsidR="00A302CA" w:rsidRPr="00A16984" w:rsidRDefault="00A302CA" w:rsidP="0089587A">
            <w:pPr>
              <w:tabs>
                <w:tab w:val="left" w:pos="6024"/>
              </w:tabs>
              <w:jc w:val="both"/>
              <w:rPr>
                <w:rFonts w:ascii="Arial" w:hAnsi="Arial" w:cs="Arial"/>
                <w:sz w:val="20"/>
              </w:rPr>
            </w:pPr>
            <w:r>
              <w:rPr>
                <w:rFonts w:ascii="Arial" w:hAnsi="Arial" w:cs="Arial"/>
                <w:sz w:val="20"/>
              </w:rPr>
              <w:t>1.4.</w:t>
            </w:r>
          </w:p>
        </w:tc>
        <w:tc>
          <w:tcPr>
            <w:tcW w:w="5056" w:type="dxa"/>
          </w:tcPr>
          <w:p w:rsidR="00A302CA" w:rsidRPr="00A16984" w:rsidRDefault="00A302CA" w:rsidP="0089587A">
            <w:pPr>
              <w:tabs>
                <w:tab w:val="left" w:pos="6024"/>
              </w:tabs>
              <w:spacing w:line="240" w:lineRule="exact"/>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об устранении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p>
        </w:tc>
        <w:tc>
          <w:tcPr>
            <w:tcW w:w="1643" w:type="dxa"/>
            <w:gridSpan w:val="3"/>
          </w:tcPr>
          <w:p w:rsidR="00A302CA" w:rsidRPr="00A16984" w:rsidRDefault="00A302CA" w:rsidP="0089587A">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302CA" w:rsidRPr="00A16984" w:rsidRDefault="00A302CA" w:rsidP="0089587A">
            <w:pPr>
              <w:pStyle w:val="31"/>
              <w:ind w:firstLine="0"/>
              <w:jc w:val="center"/>
              <w:rPr>
                <w:rFonts w:ascii="Arial" w:hAnsi="Arial" w:cs="Arial"/>
                <w:sz w:val="20"/>
              </w:rPr>
            </w:pPr>
          </w:p>
        </w:tc>
        <w:tc>
          <w:tcPr>
            <w:tcW w:w="1767" w:type="dxa"/>
          </w:tcPr>
          <w:p w:rsidR="00A302CA" w:rsidRDefault="00A302CA" w:rsidP="0089587A">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302CA" w:rsidRPr="00A16984" w:rsidRDefault="00A302CA" w:rsidP="0089587A">
            <w:pPr>
              <w:pStyle w:val="31"/>
              <w:ind w:firstLine="0"/>
              <w:jc w:val="left"/>
              <w:rPr>
                <w:rFonts w:ascii="Arial" w:hAnsi="Arial" w:cs="Arial"/>
                <w:sz w:val="20"/>
              </w:rPr>
            </w:pPr>
            <w:r>
              <w:rPr>
                <w:rFonts w:ascii="Arial" w:hAnsi="Arial" w:cs="Arial"/>
                <w:sz w:val="20"/>
              </w:rPr>
              <w:t>ИК СНГ</w:t>
            </w:r>
          </w:p>
        </w:tc>
        <w:tc>
          <w:tcPr>
            <w:tcW w:w="5846" w:type="dxa"/>
            <w:gridSpan w:val="3"/>
          </w:tcPr>
          <w:p w:rsidR="00A302CA" w:rsidRPr="00A16984" w:rsidRDefault="00A302CA" w:rsidP="0089587A">
            <w:pPr>
              <w:jc w:val="both"/>
              <w:rPr>
                <w:rFonts w:ascii="Arial" w:hAnsi="Arial" w:cs="Arial"/>
                <w:sz w:val="20"/>
              </w:rPr>
            </w:pPr>
          </w:p>
        </w:tc>
      </w:tr>
      <w:tr w:rsidR="00A302CA" w:rsidRPr="00A16984" w:rsidTr="0089587A">
        <w:tblPrEx>
          <w:tblLook w:val="0000" w:firstRow="0" w:lastRow="0" w:firstColumn="0" w:lastColumn="0" w:noHBand="0" w:noVBand="0"/>
        </w:tblPrEx>
        <w:trPr>
          <w:trHeight w:val="530"/>
        </w:trPr>
        <w:tc>
          <w:tcPr>
            <w:tcW w:w="854" w:type="dxa"/>
          </w:tcPr>
          <w:p w:rsidR="00A302CA" w:rsidRPr="00A16984" w:rsidRDefault="00A302CA" w:rsidP="0089587A">
            <w:pPr>
              <w:tabs>
                <w:tab w:val="left" w:pos="6024"/>
              </w:tabs>
              <w:jc w:val="both"/>
              <w:rPr>
                <w:rFonts w:ascii="Arial" w:hAnsi="Arial" w:cs="Arial"/>
                <w:sz w:val="20"/>
              </w:rPr>
            </w:pPr>
            <w:r>
              <w:rPr>
                <w:rFonts w:ascii="Arial" w:hAnsi="Arial" w:cs="Arial"/>
                <w:sz w:val="20"/>
              </w:rPr>
              <w:lastRenderedPageBreak/>
              <w:t>1.5.</w:t>
            </w:r>
          </w:p>
        </w:tc>
        <w:tc>
          <w:tcPr>
            <w:tcW w:w="5056" w:type="dxa"/>
          </w:tcPr>
          <w:p w:rsidR="00A302CA" w:rsidRPr="00AD46FB" w:rsidRDefault="00A302CA" w:rsidP="0089587A">
            <w:pPr>
              <w:spacing w:line="240" w:lineRule="exact"/>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3"/>
          </w:tcPr>
          <w:p w:rsidR="00A302CA" w:rsidRPr="00AD46FB" w:rsidRDefault="00A302CA" w:rsidP="0089587A">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tcPr>
          <w:p w:rsidR="00A302CA" w:rsidRPr="00AD46FB" w:rsidRDefault="00A302CA" w:rsidP="0089587A">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302CA" w:rsidRPr="00AD46FB" w:rsidRDefault="00A302CA" w:rsidP="0089587A">
            <w:pPr>
              <w:spacing w:line="280" w:lineRule="exact"/>
              <w:jc w:val="both"/>
              <w:rPr>
                <w:rFonts w:ascii="Arial" w:hAnsi="Arial" w:cs="Arial"/>
                <w:sz w:val="20"/>
                <w:lang w:eastAsia="en-US"/>
              </w:rPr>
            </w:pPr>
          </w:p>
        </w:tc>
        <w:tc>
          <w:tcPr>
            <w:tcW w:w="5846" w:type="dxa"/>
            <w:gridSpan w:val="3"/>
          </w:tcPr>
          <w:p w:rsidR="00A302CA" w:rsidRPr="00A16984" w:rsidRDefault="00A302CA" w:rsidP="0089587A">
            <w:pPr>
              <w:jc w:val="both"/>
              <w:rPr>
                <w:rFonts w:ascii="Arial" w:hAnsi="Arial" w:cs="Arial"/>
                <w:sz w:val="20"/>
              </w:rPr>
            </w:pPr>
          </w:p>
        </w:tc>
      </w:tr>
      <w:tr w:rsidR="00A302CA" w:rsidRPr="00A16984" w:rsidTr="0089587A">
        <w:tblPrEx>
          <w:tblLook w:val="0000" w:firstRow="0" w:lastRow="0" w:firstColumn="0" w:lastColumn="0" w:noHBand="0" w:noVBand="0"/>
        </w:tblPrEx>
        <w:trPr>
          <w:trHeight w:val="530"/>
        </w:trPr>
        <w:tc>
          <w:tcPr>
            <w:tcW w:w="854" w:type="dxa"/>
          </w:tcPr>
          <w:p w:rsidR="00A302CA" w:rsidRPr="00F96D19" w:rsidRDefault="00A302CA" w:rsidP="0089587A">
            <w:pPr>
              <w:tabs>
                <w:tab w:val="left" w:pos="6024"/>
              </w:tabs>
              <w:jc w:val="both"/>
              <w:rPr>
                <w:rFonts w:ascii="Arial" w:hAnsi="Arial" w:cs="Arial"/>
                <w:sz w:val="20"/>
              </w:rPr>
            </w:pPr>
            <w:r w:rsidRPr="00F96D19">
              <w:rPr>
                <w:rFonts w:ascii="Arial" w:hAnsi="Arial" w:cs="Arial"/>
                <w:sz w:val="20"/>
              </w:rPr>
              <w:t>1.6.</w:t>
            </w:r>
          </w:p>
        </w:tc>
        <w:tc>
          <w:tcPr>
            <w:tcW w:w="5056" w:type="dxa"/>
          </w:tcPr>
          <w:p w:rsidR="00A302CA" w:rsidRPr="00F96D19" w:rsidRDefault="00A302CA" w:rsidP="0089587A">
            <w:pPr>
              <w:spacing w:line="280" w:lineRule="exact"/>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3"/>
          </w:tcPr>
          <w:p w:rsidR="00A302CA" w:rsidRPr="00F96D19" w:rsidRDefault="00A302CA" w:rsidP="0089587A">
            <w:pPr>
              <w:spacing w:line="280" w:lineRule="exact"/>
              <w:jc w:val="both"/>
              <w:rPr>
                <w:rFonts w:ascii="Arial" w:hAnsi="Arial" w:cs="Arial"/>
                <w:sz w:val="20"/>
                <w:lang w:eastAsia="en-US"/>
              </w:rPr>
            </w:pPr>
            <w:r w:rsidRPr="00F96D19">
              <w:rPr>
                <w:rFonts w:ascii="Arial" w:hAnsi="Arial" w:cs="Arial"/>
                <w:sz w:val="20"/>
                <w:lang w:eastAsia="en-US"/>
              </w:rPr>
              <w:t>2016-2020</w:t>
            </w:r>
          </w:p>
        </w:tc>
        <w:tc>
          <w:tcPr>
            <w:tcW w:w="1767" w:type="dxa"/>
          </w:tcPr>
          <w:p w:rsidR="00A302CA" w:rsidRPr="00F96D19" w:rsidRDefault="00A302CA" w:rsidP="0089587A">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A302CA" w:rsidRPr="00F96D19" w:rsidRDefault="00A302CA" w:rsidP="0089587A">
            <w:pPr>
              <w:spacing w:line="280" w:lineRule="exact"/>
              <w:jc w:val="both"/>
              <w:rPr>
                <w:rFonts w:ascii="Arial" w:hAnsi="Arial" w:cs="Arial"/>
                <w:sz w:val="20"/>
                <w:lang w:eastAsia="en-US"/>
              </w:rPr>
            </w:pPr>
            <w:r w:rsidRPr="00F96D19">
              <w:rPr>
                <w:rFonts w:ascii="Arial" w:hAnsi="Arial" w:cs="Arial"/>
                <w:sz w:val="20"/>
                <w:lang w:eastAsia="en-US"/>
              </w:rPr>
              <w:t>Бюро по стандартам</w:t>
            </w:r>
          </w:p>
        </w:tc>
        <w:tc>
          <w:tcPr>
            <w:tcW w:w="5846" w:type="dxa"/>
            <w:gridSpan w:val="3"/>
          </w:tcPr>
          <w:p w:rsidR="00A302CA" w:rsidRPr="00F96D19" w:rsidRDefault="00A302CA" w:rsidP="0089587A">
            <w:pPr>
              <w:jc w:val="both"/>
              <w:rPr>
                <w:rFonts w:ascii="Arial" w:hAnsi="Arial" w:cs="Arial"/>
                <w:sz w:val="20"/>
              </w:rPr>
            </w:pPr>
          </w:p>
        </w:tc>
      </w:tr>
      <w:tr w:rsidR="00FA4A48" w:rsidRPr="00947394" w:rsidTr="00D84548">
        <w:tblPrEx>
          <w:tblLook w:val="0000" w:firstRow="0" w:lastRow="0" w:firstColumn="0" w:lastColumn="0" w:noHBand="0" w:noVBand="0"/>
        </w:tblPrEx>
        <w:trPr>
          <w:trHeight w:val="450"/>
        </w:trPr>
        <w:tc>
          <w:tcPr>
            <w:tcW w:w="15166" w:type="dxa"/>
            <w:gridSpan w:val="9"/>
          </w:tcPr>
          <w:p w:rsidR="00FA4A48" w:rsidRPr="00947394" w:rsidRDefault="00FA4A48" w:rsidP="005914F5">
            <w:pPr>
              <w:pStyle w:val="31"/>
              <w:spacing w:before="120" w:after="120"/>
              <w:ind w:firstLine="0"/>
              <w:jc w:val="center"/>
              <w:rPr>
                <w:rFonts w:ascii="Arial" w:hAnsi="Arial" w:cs="Arial"/>
                <w:b/>
                <w:sz w:val="22"/>
                <w:szCs w:val="22"/>
              </w:rPr>
            </w:pPr>
            <w:bookmarkStart w:id="0" w:name="_GoBack"/>
            <w:bookmarkEnd w:id="0"/>
            <w:r w:rsidRPr="00947394">
              <w:rPr>
                <w:rFonts w:ascii="Arial" w:hAnsi="Arial" w:cs="Arial"/>
                <w:b/>
                <w:sz w:val="22"/>
                <w:szCs w:val="22"/>
              </w:rPr>
              <w:t>2. Стандартизация</w:t>
            </w:r>
          </w:p>
        </w:tc>
      </w:tr>
      <w:tr w:rsidR="00FA4A48" w:rsidRPr="00947394" w:rsidTr="00D84548">
        <w:tblPrEx>
          <w:tblLook w:val="0000" w:firstRow="0" w:lastRow="0" w:firstColumn="0" w:lastColumn="0" w:noHBand="0" w:noVBand="0"/>
        </w:tblPrEx>
        <w:trPr>
          <w:trHeight w:val="450"/>
        </w:trPr>
        <w:tc>
          <w:tcPr>
            <w:tcW w:w="15166" w:type="dxa"/>
            <w:gridSpan w:val="9"/>
          </w:tcPr>
          <w:p w:rsidR="00FA4A48" w:rsidRPr="00947394" w:rsidRDefault="00FA4A48" w:rsidP="00E86CB4">
            <w:pPr>
              <w:pStyle w:val="31"/>
              <w:numPr>
                <w:ilvl w:val="1"/>
                <w:numId w:val="3"/>
              </w:numPr>
              <w:tabs>
                <w:tab w:val="clear" w:pos="7660"/>
              </w:tabs>
              <w:ind w:left="0" w:firstLine="0"/>
              <w:jc w:val="center"/>
              <w:rPr>
                <w:rFonts w:ascii="Arial" w:hAnsi="Arial" w:cs="Arial"/>
                <w:b/>
                <w:sz w:val="18"/>
                <w:szCs w:val="18"/>
              </w:rPr>
            </w:pPr>
            <w:r w:rsidRPr="00947394">
              <w:rPr>
                <w:rFonts w:ascii="Arial" w:hAnsi="Arial" w:cs="Arial"/>
                <w:b/>
                <w:sz w:val="18"/>
                <w:szCs w:val="18"/>
              </w:rPr>
              <w:t>Развитие системы межгосударственной стандартизации</w:t>
            </w:r>
          </w:p>
          <w:p w:rsidR="00FA4A48" w:rsidRPr="00947394" w:rsidRDefault="00FA4A48" w:rsidP="005914F5">
            <w:pPr>
              <w:pStyle w:val="31"/>
              <w:ind w:firstLine="0"/>
              <w:rPr>
                <w:rFonts w:ascii="Arial" w:hAnsi="Arial" w:cs="Arial"/>
                <w:sz w:val="18"/>
                <w:szCs w:val="18"/>
              </w:rPr>
            </w:pPr>
          </w:p>
        </w:tc>
      </w:tr>
      <w:tr w:rsidR="00FA4A48" w:rsidRPr="00947394" w:rsidTr="00D84548">
        <w:tblPrEx>
          <w:tblLook w:val="0000" w:firstRow="0" w:lastRow="0" w:firstColumn="0" w:lastColumn="0" w:noHBand="0" w:noVBand="0"/>
        </w:tblPrEx>
        <w:trPr>
          <w:trHeight w:val="20"/>
        </w:trPr>
        <w:tc>
          <w:tcPr>
            <w:tcW w:w="854" w:type="dxa"/>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2.1.1.</w:t>
            </w:r>
          </w:p>
        </w:tc>
        <w:tc>
          <w:tcPr>
            <w:tcW w:w="5114" w:type="dxa"/>
            <w:gridSpan w:val="3"/>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 xml:space="preserve">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 </w:t>
            </w:r>
          </w:p>
        </w:tc>
        <w:tc>
          <w:tcPr>
            <w:tcW w:w="1585" w:type="dxa"/>
          </w:tcPr>
          <w:p w:rsidR="00FA4A48" w:rsidRPr="00947394" w:rsidRDefault="00FA4A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FA4A48" w:rsidRPr="00947394" w:rsidRDefault="00FA4A48" w:rsidP="00782E0E">
            <w:pPr>
              <w:pStyle w:val="31"/>
              <w:ind w:firstLine="0"/>
              <w:rPr>
                <w:rFonts w:ascii="Arial" w:hAnsi="Arial" w:cs="Arial"/>
                <w:sz w:val="18"/>
                <w:szCs w:val="18"/>
              </w:rPr>
            </w:pPr>
          </w:p>
        </w:tc>
      </w:tr>
      <w:tr w:rsidR="00FA4A48" w:rsidRPr="00947394" w:rsidTr="00D84548">
        <w:tblPrEx>
          <w:tblLook w:val="0000" w:firstRow="0" w:lastRow="0" w:firstColumn="0" w:lastColumn="0" w:noHBand="0" w:noVBand="0"/>
        </w:tblPrEx>
        <w:trPr>
          <w:trHeight w:val="450"/>
        </w:trPr>
        <w:tc>
          <w:tcPr>
            <w:tcW w:w="854" w:type="dxa"/>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2.1.2.</w:t>
            </w:r>
          </w:p>
        </w:tc>
        <w:tc>
          <w:tcPr>
            <w:tcW w:w="5114" w:type="dxa"/>
            <w:gridSpan w:val="3"/>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947394">
              <w:rPr>
                <w:rFonts w:ascii="Arial" w:hAnsi="Arial" w:cs="Arial"/>
                <w:sz w:val="18"/>
                <w:szCs w:val="18"/>
                <w:lang w:val="en-US"/>
              </w:rPr>
              <w:t>ISO</w:t>
            </w:r>
            <w:r w:rsidRPr="00947394">
              <w:rPr>
                <w:rFonts w:ascii="Arial" w:hAnsi="Arial" w:cs="Arial"/>
                <w:sz w:val="18"/>
                <w:szCs w:val="18"/>
              </w:rPr>
              <w:t xml:space="preserve">, </w:t>
            </w:r>
            <w:r w:rsidRPr="00947394">
              <w:rPr>
                <w:rFonts w:ascii="Arial" w:hAnsi="Arial" w:cs="Arial"/>
                <w:sz w:val="18"/>
                <w:szCs w:val="18"/>
                <w:lang w:val="en-US"/>
              </w:rPr>
              <w:t>IEC</w:t>
            </w:r>
            <w:r w:rsidRPr="00947394">
              <w:rPr>
                <w:rFonts w:ascii="Arial" w:hAnsi="Arial" w:cs="Arial"/>
                <w:sz w:val="18"/>
                <w:szCs w:val="18"/>
              </w:rPr>
              <w:t xml:space="preserve">, </w:t>
            </w:r>
            <w:r w:rsidRPr="00947394">
              <w:rPr>
                <w:rFonts w:ascii="Arial" w:hAnsi="Arial" w:cs="Arial"/>
                <w:sz w:val="18"/>
                <w:szCs w:val="18"/>
                <w:lang w:val="en-US"/>
              </w:rPr>
              <w:t>CEN</w:t>
            </w:r>
            <w:r w:rsidRPr="00947394">
              <w:rPr>
                <w:rFonts w:ascii="Arial" w:hAnsi="Arial" w:cs="Arial"/>
                <w:sz w:val="18"/>
                <w:szCs w:val="18"/>
              </w:rPr>
              <w:t xml:space="preserve">, </w:t>
            </w:r>
            <w:r w:rsidRPr="00947394">
              <w:rPr>
                <w:rFonts w:ascii="Arial" w:hAnsi="Arial" w:cs="Arial"/>
                <w:sz w:val="18"/>
                <w:szCs w:val="18"/>
                <w:lang w:val="en-US"/>
              </w:rPr>
              <w:t>CENELEC</w:t>
            </w:r>
            <w:r w:rsidRPr="00947394">
              <w:rPr>
                <w:rFonts w:ascii="Arial" w:hAnsi="Arial" w:cs="Arial"/>
                <w:sz w:val="18"/>
                <w:szCs w:val="18"/>
              </w:rPr>
              <w:t xml:space="preserve">, </w:t>
            </w:r>
            <w:r w:rsidRPr="00947394">
              <w:rPr>
                <w:rFonts w:ascii="Arial" w:hAnsi="Arial" w:cs="Arial"/>
                <w:sz w:val="18"/>
                <w:szCs w:val="18"/>
                <w:lang w:val="en-US"/>
              </w:rPr>
              <w:t>ETSI</w:t>
            </w:r>
            <w:r w:rsidRPr="00947394">
              <w:rPr>
                <w:rFonts w:ascii="Arial" w:hAnsi="Arial" w:cs="Arial"/>
                <w:sz w:val="18"/>
                <w:szCs w:val="18"/>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5" w:type="dxa"/>
          </w:tcPr>
          <w:p w:rsidR="00FA4A48" w:rsidRPr="00947394" w:rsidRDefault="00FA4A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FA4A48" w:rsidRPr="00947394" w:rsidRDefault="00FA4A48" w:rsidP="007728F3">
            <w:pPr>
              <w:jc w:val="both"/>
              <w:rPr>
                <w:rFonts w:ascii="Arial" w:hAnsi="Arial" w:cs="Arial"/>
                <w:sz w:val="18"/>
                <w:szCs w:val="18"/>
              </w:rPr>
            </w:pPr>
          </w:p>
        </w:tc>
      </w:tr>
      <w:tr w:rsidR="00372F34" w:rsidRPr="00947394" w:rsidTr="00D84548">
        <w:tblPrEx>
          <w:tblLook w:val="0000" w:firstRow="0" w:lastRow="0" w:firstColumn="0" w:lastColumn="0" w:noHBand="0" w:noVBand="0"/>
        </w:tblPrEx>
        <w:trPr>
          <w:trHeight w:val="450"/>
        </w:trPr>
        <w:tc>
          <w:tcPr>
            <w:tcW w:w="854" w:type="dxa"/>
          </w:tcPr>
          <w:p w:rsidR="00372F34" w:rsidRPr="00947394" w:rsidRDefault="00372F34" w:rsidP="005914F5">
            <w:pPr>
              <w:tabs>
                <w:tab w:val="left" w:pos="6024"/>
              </w:tabs>
              <w:jc w:val="both"/>
              <w:rPr>
                <w:rFonts w:ascii="Arial" w:hAnsi="Arial" w:cs="Arial"/>
                <w:sz w:val="18"/>
                <w:szCs w:val="18"/>
              </w:rPr>
            </w:pPr>
            <w:r w:rsidRPr="00947394">
              <w:rPr>
                <w:rFonts w:ascii="Arial" w:hAnsi="Arial" w:cs="Arial"/>
                <w:sz w:val="18"/>
                <w:szCs w:val="18"/>
              </w:rPr>
              <w:t>2.1.3.</w:t>
            </w:r>
          </w:p>
        </w:tc>
        <w:tc>
          <w:tcPr>
            <w:tcW w:w="5114" w:type="dxa"/>
            <w:gridSpan w:val="3"/>
          </w:tcPr>
          <w:p w:rsidR="00372F34" w:rsidRPr="00947394" w:rsidRDefault="00372F34" w:rsidP="005914F5">
            <w:pPr>
              <w:jc w:val="both"/>
              <w:rPr>
                <w:rFonts w:ascii="Arial" w:hAnsi="Arial" w:cs="Arial"/>
                <w:sz w:val="18"/>
                <w:szCs w:val="18"/>
              </w:rPr>
            </w:pPr>
            <w:r w:rsidRPr="00947394">
              <w:rPr>
                <w:rFonts w:ascii="Arial" w:hAnsi="Arial" w:cs="Arial"/>
                <w:sz w:val="18"/>
                <w:szCs w:val="18"/>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5" w:type="dxa"/>
          </w:tcPr>
          <w:p w:rsidR="00372F34" w:rsidRPr="00947394" w:rsidRDefault="00372F34"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372F34" w:rsidRPr="00947394" w:rsidRDefault="00372F34" w:rsidP="003567CE">
            <w:pPr>
              <w:rPr>
                <w:rFonts w:ascii="Arial" w:hAnsi="Arial" w:cs="Arial"/>
                <w:sz w:val="18"/>
                <w:szCs w:val="18"/>
              </w:rPr>
            </w:pPr>
            <w:r w:rsidRPr="00947394">
              <w:rPr>
                <w:rFonts w:ascii="Arial" w:hAnsi="Arial" w:cs="Arial"/>
                <w:sz w:val="18"/>
                <w:szCs w:val="18"/>
              </w:rPr>
              <w:t>Национальные органы</w:t>
            </w:r>
          </w:p>
        </w:tc>
        <w:tc>
          <w:tcPr>
            <w:tcW w:w="5846" w:type="dxa"/>
            <w:gridSpan w:val="3"/>
            <w:vMerge w:val="restart"/>
          </w:tcPr>
          <w:p w:rsidR="005E2366" w:rsidRPr="00947394" w:rsidRDefault="005E2366" w:rsidP="007728F3">
            <w:pPr>
              <w:pStyle w:val="31"/>
              <w:ind w:firstLine="0"/>
              <w:rPr>
                <w:rFonts w:ascii="Arial" w:hAnsi="Arial" w:cs="Arial"/>
                <w:sz w:val="18"/>
                <w:szCs w:val="18"/>
              </w:rPr>
            </w:pPr>
          </w:p>
        </w:tc>
      </w:tr>
      <w:tr w:rsidR="00372F34" w:rsidRPr="00947394" w:rsidTr="00D84548">
        <w:tblPrEx>
          <w:tblLook w:val="0000" w:firstRow="0" w:lastRow="0" w:firstColumn="0" w:lastColumn="0" w:noHBand="0" w:noVBand="0"/>
        </w:tblPrEx>
        <w:trPr>
          <w:trHeight w:val="450"/>
        </w:trPr>
        <w:tc>
          <w:tcPr>
            <w:tcW w:w="854" w:type="dxa"/>
          </w:tcPr>
          <w:p w:rsidR="00372F34" w:rsidRPr="00947394" w:rsidRDefault="00372F34" w:rsidP="009728D9">
            <w:pPr>
              <w:tabs>
                <w:tab w:val="left" w:pos="6024"/>
              </w:tabs>
              <w:jc w:val="both"/>
              <w:rPr>
                <w:rFonts w:ascii="Arial" w:hAnsi="Arial" w:cs="Arial"/>
                <w:sz w:val="18"/>
                <w:szCs w:val="18"/>
              </w:rPr>
            </w:pPr>
            <w:r w:rsidRPr="00947394">
              <w:rPr>
                <w:rFonts w:ascii="Arial" w:hAnsi="Arial" w:cs="Arial"/>
                <w:sz w:val="18"/>
                <w:szCs w:val="18"/>
              </w:rPr>
              <w:t>2.1.4.</w:t>
            </w:r>
          </w:p>
        </w:tc>
        <w:tc>
          <w:tcPr>
            <w:tcW w:w="5114" w:type="dxa"/>
            <w:gridSpan w:val="3"/>
          </w:tcPr>
          <w:p w:rsidR="00372F34" w:rsidRPr="00947394" w:rsidRDefault="00372F34" w:rsidP="005914F5">
            <w:pPr>
              <w:jc w:val="both"/>
              <w:rPr>
                <w:rFonts w:ascii="Arial" w:hAnsi="Arial" w:cs="Arial"/>
                <w:sz w:val="18"/>
                <w:szCs w:val="18"/>
              </w:rPr>
            </w:pPr>
            <w:r w:rsidRPr="00947394">
              <w:rPr>
                <w:rFonts w:ascii="Arial" w:hAnsi="Arial" w:cs="Arial"/>
                <w:sz w:val="18"/>
                <w:szCs w:val="18"/>
              </w:rPr>
              <w:t xml:space="preserve">Совершенствование планирования работ по </w:t>
            </w:r>
            <w:proofErr w:type="gramStart"/>
            <w:r w:rsidRPr="00947394">
              <w:rPr>
                <w:rFonts w:ascii="Arial" w:hAnsi="Arial" w:cs="Arial"/>
                <w:sz w:val="18"/>
                <w:szCs w:val="18"/>
              </w:rPr>
              <w:t>межгосударственной</w:t>
            </w:r>
            <w:proofErr w:type="gramEnd"/>
            <w:r w:rsidRPr="00947394">
              <w:rPr>
                <w:rFonts w:ascii="Arial" w:hAnsi="Arial" w:cs="Arial"/>
                <w:sz w:val="18"/>
                <w:szCs w:val="18"/>
              </w:rPr>
              <w:t xml:space="preserve"> стандартизации.</w:t>
            </w:r>
          </w:p>
        </w:tc>
        <w:tc>
          <w:tcPr>
            <w:tcW w:w="1585" w:type="dxa"/>
          </w:tcPr>
          <w:p w:rsidR="00372F34" w:rsidRPr="00947394" w:rsidRDefault="00372F34"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372F34" w:rsidRPr="00947394" w:rsidRDefault="00372F34" w:rsidP="003567CE">
            <w:pPr>
              <w:rPr>
                <w:rFonts w:ascii="Arial" w:hAnsi="Arial" w:cs="Arial"/>
                <w:sz w:val="18"/>
                <w:szCs w:val="18"/>
              </w:rPr>
            </w:pPr>
            <w:r w:rsidRPr="00947394">
              <w:rPr>
                <w:rFonts w:ascii="Arial" w:hAnsi="Arial" w:cs="Arial"/>
                <w:sz w:val="18"/>
                <w:szCs w:val="18"/>
              </w:rPr>
              <w:t>МТК 536 Национальные органы</w:t>
            </w:r>
          </w:p>
          <w:p w:rsidR="00372F34" w:rsidRPr="00947394" w:rsidRDefault="00372F34" w:rsidP="003567CE">
            <w:pPr>
              <w:rPr>
                <w:rFonts w:ascii="Arial" w:hAnsi="Arial" w:cs="Arial"/>
                <w:sz w:val="18"/>
                <w:szCs w:val="18"/>
              </w:rPr>
            </w:pPr>
            <w:r w:rsidRPr="00947394">
              <w:rPr>
                <w:rFonts w:ascii="Arial" w:hAnsi="Arial" w:cs="Arial"/>
                <w:sz w:val="18"/>
                <w:szCs w:val="18"/>
              </w:rPr>
              <w:t>Бюро по стандартам</w:t>
            </w:r>
          </w:p>
        </w:tc>
        <w:tc>
          <w:tcPr>
            <w:tcW w:w="5846" w:type="dxa"/>
            <w:gridSpan w:val="3"/>
            <w:vMerge/>
          </w:tcPr>
          <w:p w:rsidR="00372F34" w:rsidRPr="00947394" w:rsidRDefault="00372F34" w:rsidP="0057574A">
            <w:pPr>
              <w:pStyle w:val="31"/>
              <w:rPr>
                <w:rFonts w:ascii="Arial" w:eastAsia="Calibri" w:hAnsi="Arial" w:cs="Arial"/>
                <w:sz w:val="18"/>
                <w:szCs w:val="18"/>
                <w:lang w:eastAsia="en-US"/>
              </w:rPr>
            </w:pPr>
          </w:p>
        </w:tc>
      </w:tr>
      <w:tr w:rsidR="00372F34" w:rsidRPr="00947394" w:rsidTr="00D84548">
        <w:tblPrEx>
          <w:tblLook w:val="0000" w:firstRow="0" w:lastRow="0" w:firstColumn="0" w:lastColumn="0" w:noHBand="0" w:noVBand="0"/>
        </w:tblPrEx>
        <w:trPr>
          <w:trHeight w:val="450"/>
        </w:trPr>
        <w:tc>
          <w:tcPr>
            <w:tcW w:w="854" w:type="dxa"/>
          </w:tcPr>
          <w:p w:rsidR="00372F34" w:rsidRPr="00947394" w:rsidRDefault="00372F34" w:rsidP="005914F5">
            <w:pPr>
              <w:tabs>
                <w:tab w:val="left" w:pos="6024"/>
              </w:tabs>
              <w:jc w:val="both"/>
              <w:rPr>
                <w:rFonts w:ascii="Arial" w:hAnsi="Arial" w:cs="Arial"/>
                <w:sz w:val="18"/>
                <w:szCs w:val="18"/>
              </w:rPr>
            </w:pPr>
          </w:p>
        </w:tc>
        <w:tc>
          <w:tcPr>
            <w:tcW w:w="5114" w:type="dxa"/>
            <w:gridSpan w:val="3"/>
          </w:tcPr>
          <w:p w:rsidR="00372F34" w:rsidRPr="00947394" w:rsidRDefault="00372F34" w:rsidP="00746401">
            <w:pPr>
              <w:spacing w:line="240" w:lineRule="exact"/>
              <w:rPr>
                <w:rFonts w:ascii="Arial" w:hAnsi="Arial" w:cs="Arial"/>
                <w:sz w:val="18"/>
                <w:szCs w:val="18"/>
              </w:rPr>
            </w:pPr>
            <w:r w:rsidRPr="00947394">
              <w:rPr>
                <w:rFonts w:ascii="Arial" w:hAnsi="Arial" w:cs="Arial"/>
                <w:sz w:val="18"/>
                <w:szCs w:val="18"/>
              </w:rPr>
              <w:t xml:space="preserve">Формирование, актуализация и реализация Программы работ </w:t>
            </w:r>
            <w:proofErr w:type="gramStart"/>
            <w:r w:rsidRPr="00947394">
              <w:rPr>
                <w:rFonts w:ascii="Arial" w:hAnsi="Arial" w:cs="Arial"/>
                <w:sz w:val="18"/>
                <w:szCs w:val="18"/>
              </w:rPr>
              <w:t>по</w:t>
            </w:r>
            <w:proofErr w:type="gramEnd"/>
            <w:r w:rsidRPr="00947394">
              <w:rPr>
                <w:rFonts w:ascii="Arial" w:hAnsi="Arial" w:cs="Arial"/>
                <w:sz w:val="18"/>
                <w:szCs w:val="18"/>
              </w:rPr>
              <w:t xml:space="preserve"> межгосударственной стандартизации (ПМС).</w:t>
            </w:r>
          </w:p>
        </w:tc>
        <w:tc>
          <w:tcPr>
            <w:tcW w:w="1585" w:type="dxa"/>
          </w:tcPr>
          <w:p w:rsidR="00372F34" w:rsidRPr="00947394" w:rsidRDefault="00372F34" w:rsidP="00746401">
            <w:pPr>
              <w:suppressAutoHyphens/>
              <w:spacing w:before="120" w:line="240" w:lineRule="exact"/>
              <w:ind w:left="-57" w:right="-57"/>
              <w:jc w:val="center"/>
              <w:rPr>
                <w:rFonts w:ascii="Arial" w:hAnsi="Arial" w:cs="Arial"/>
                <w:sz w:val="18"/>
                <w:szCs w:val="18"/>
              </w:rPr>
            </w:pPr>
            <w:r w:rsidRPr="00947394">
              <w:rPr>
                <w:rFonts w:ascii="Arial" w:hAnsi="Arial" w:cs="Arial"/>
                <w:sz w:val="18"/>
                <w:szCs w:val="18"/>
              </w:rPr>
              <w:t>2016–2020</w:t>
            </w:r>
          </w:p>
        </w:tc>
        <w:tc>
          <w:tcPr>
            <w:tcW w:w="1767" w:type="dxa"/>
          </w:tcPr>
          <w:p w:rsidR="00372F34" w:rsidRPr="00947394" w:rsidRDefault="00372F34" w:rsidP="005914F5">
            <w:pPr>
              <w:spacing w:before="120" w:line="240" w:lineRule="exact"/>
              <w:rPr>
                <w:rFonts w:ascii="Arial" w:hAnsi="Arial" w:cs="Arial"/>
                <w:sz w:val="18"/>
                <w:szCs w:val="18"/>
              </w:rPr>
            </w:pPr>
            <w:r w:rsidRPr="00947394">
              <w:rPr>
                <w:rFonts w:ascii="Arial" w:hAnsi="Arial" w:cs="Arial"/>
                <w:sz w:val="18"/>
                <w:szCs w:val="18"/>
              </w:rPr>
              <w:t>Государства – участники СНГ, МГС</w:t>
            </w:r>
          </w:p>
        </w:tc>
        <w:tc>
          <w:tcPr>
            <w:tcW w:w="5846" w:type="dxa"/>
            <w:gridSpan w:val="3"/>
            <w:vMerge/>
          </w:tcPr>
          <w:p w:rsidR="00372F34" w:rsidRPr="00947394" w:rsidRDefault="00372F34" w:rsidP="005914F5">
            <w:pPr>
              <w:pStyle w:val="31"/>
              <w:ind w:firstLine="0"/>
              <w:rPr>
                <w:rFonts w:ascii="Arial" w:hAnsi="Arial" w:cs="Arial"/>
                <w:sz w:val="18"/>
                <w:szCs w:val="18"/>
              </w:rPr>
            </w:pPr>
          </w:p>
        </w:tc>
      </w:tr>
      <w:tr w:rsidR="00FA4A48" w:rsidRPr="00947394" w:rsidTr="00D84548">
        <w:tblPrEx>
          <w:tblLook w:val="0000" w:firstRow="0" w:lastRow="0" w:firstColumn="0" w:lastColumn="0" w:noHBand="0" w:noVBand="0"/>
        </w:tblPrEx>
        <w:trPr>
          <w:trHeight w:val="450"/>
        </w:trPr>
        <w:tc>
          <w:tcPr>
            <w:tcW w:w="854" w:type="dxa"/>
          </w:tcPr>
          <w:p w:rsidR="00FA4A48" w:rsidRPr="00947394" w:rsidRDefault="00FA4A48" w:rsidP="005914F5">
            <w:pPr>
              <w:tabs>
                <w:tab w:val="left" w:pos="6024"/>
              </w:tabs>
              <w:jc w:val="both"/>
              <w:rPr>
                <w:rFonts w:ascii="Arial" w:hAnsi="Arial" w:cs="Arial"/>
                <w:sz w:val="18"/>
                <w:szCs w:val="18"/>
              </w:rPr>
            </w:pPr>
          </w:p>
        </w:tc>
        <w:tc>
          <w:tcPr>
            <w:tcW w:w="5114" w:type="dxa"/>
            <w:gridSpan w:val="3"/>
          </w:tcPr>
          <w:p w:rsidR="00FA4A48" w:rsidRPr="00947394" w:rsidRDefault="00FA4A48" w:rsidP="00746401">
            <w:pPr>
              <w:spacing w:line="240" w:lineRule="exact"/>
              <w:rPr>
                <w:rFonts w:ascii="Arial" w:hAnsi="Arial" w:cs="Arial"/>
                <w:b/>
                <w:sz w:val="18"/>
                <w:szCs w:val="18"/>
              </w:rPr>
            </w:pPr>
            <w:proofErr w:type="gramStart"/>
            <w:r w:rsidRPr="00947394">
              <w:rPr>
                <w:rFonts w:ascii="Arial" w:hAnsi="Arial" w:cs="Arial"/>
                <w:sz w:val="18"/>
                <w:szCs w:val="18"/>
              </w:rPr>
              <w:t xml:space="preserve">Разработка и реализация программ по межгосударственной стандартизации в приоритетных областях экономики, предусматривающих, в том числе </w:t>
            </w:r>
            <w:r w:rsidRPr="00947394">
              <w:rPr>
                <w:rFonts w:ascii="Arial" w:hAnsi="Arial" w:cs="Arial"/>
                <w:sz w:val="18"/>
                <w:szCs w:val="18"/>
              </w:rPr>
              <w:lastRenderedPageBreak/>
              <w:t>гармонизацию межгосударственных стандартов с международными и европейскими стандартами.</w:t>
            </w:r>
            <w:proofErr w:type="gramEnd"/>
          </w:p>
        </w:tc>
        <w:tc>
          <w:tcPr>
            <w:tcW w:w="1585" w:type="dxa"/>
          </w:tcPr>
          <w:p w:rsidR="00FA4A48" w:rsidRPr="00947394" w:rsidRDefault="00FA4A48" w:rsidP="00894F91">
            <w:pPr>
              <w:pageBreakBefore/>
              <w:suppressAutoHyphens/>
              <w:spacing w:before="120" w:line="240" w:lineRule="exact"/>
              <w:ind w:left="-57" w:right="-57"/>
              <w:jc w:val="center"/>
              <w:rPr>
                <w:rFonts w:ascii="Arial" w:hAnsi="Arial" w:cs="Arial"/>
                <w:sz w:val="18"/>
                <w:szCs w:val="18"/>
              </w:rPr>
            </w:pPr>
            <w:r w:rsidRPr="00947394">
              <w:rPr>
                <w:rFonts w:ascii="Arial" w:hAnsi="Arial" w:cs="Arial"/>
                <w:sz w:val="18"/>
                <w:szCs w:val="18"/>
              </w:rPr>
              <w:lastRenderedPageBreak/>
              <w:t>2016–2020</w:t>
            </w:r>
          </w:p>
        </w:tc>
        <w:tc>
          <w:tcPr>
            <w:tcW w:w="1767" w:type="dxa"/>
          </w:tcPr>
          <w:p w:rsidR="00FA4A48" w:rsidRPr="00947394" w:rsidRDefault="00FA4A48" w:rsidP="005914F5">
            <w:pPr>
              <w:pageBreakBefore/>
              <w:spacing w:line="240" w:lineRule="exact"/>
              <w:rPr>
                <w:rFonts w:ascii="Arial" w:hAnsi="Arial" w:cs="Arial"/>
                <w:sz w:val="18"/>
                <w:szCs w:val="18"/>
              </w:rPr>
            </w:pPr>
            <w:r w:rsidRPr="00947394">
              <w:rPr>
                <w:rFonts w:ascii="Arial" w:hAnsi="Arial" w:cs="Arial"/>
                <w:sz w:val="18"/>
                <w:szCs w:val="18"/>
              </w:rPr>
              <w:t>Государства – участники СНГ, МГС</w:t>
            </w:r>
          </w:p>
        </w:tc>
        <w:tc>
          <w:tcPr>
            <w:tcW w:w="5846" w:type="dxa"/>
            <w:gridSpan w:val="3"/>
          </w:tcPr>
          <w:p w:rsidR="00FA4A48" w:rsidRPr="00947394" w:rsidRDefault="00FA4A48" w:rsidP="005914F5">
            <w:pPr>
              <w:pStyle w:val="31"/>
              <w:ind w:firstLine="0"/>
              <w:rPr>
                <w:rFonts w:ascii="Arial" w:hAnsi="Arial" w:cs="Arial"/>
                <w:sz w:val="18"/>
                <w:szCs w:val="18"/>
              </w:rPr>
            </w:pPr>
          </w:p>
        </w:tc>
      </w:tr>
      <w:tr w:rsidR="00FA4A48" w:rsidRPr="00947394" w:rsidTr="00D84548">
        <w:tblPrEx>
          <w:tblLook w:val="0000" w:firstRow="0" w:lastRow="0" w:firstColumn="0" w:lastColumn="0" w:noHBand="0" w:noVBand="0"/>
        </w:tblPrEx>
        <w:trPr>
          <w:trHeight w:val="450"/>
        </w:trPr>
        <w:tc>
          <w:tcPr>
            <w:tcW w:w="854" w:type="dxa"/>
          </w:tcPr>
          <w:p w:rsidR="00FA4A48" w:rsidRPr="00947394" w:rsidRDefault="00FA4A48" w:rsidP="009728D9">
            <w:pPr>
              <w:tabs>
                <w:tab w:val="left" w:pos="6024"/>
              </w:tabs>
              <w:jc w:val="both"/>
              <w:rPr>
                <w:rFonts w:ascii="Arial" w:hAnsi="Arial" w:cs="Arial"/>
                <w:sz w:val="18"/>
                <w:szCs w:val="18"/>
              </w:rPr>
            </w:pPr>
            <w:r w:rsidRPr="00947394">
              <w:rPr>
                <w:rFonts w:ascii="Arial" w:hAnsi="Arial" w:cs="Arial"/>
                <w:sz w:val="18"/>
                <w:szCs w:val="18"/>
              </w:rPr>
              <w:lastRenderedPageBreak/>
              <w:t>2.1.</w:t>
            </w:r>
            <w:r w:rsidR="009728D9" w:rsidRPr="00947394">
              <w:rPr>
                <w:rFonts w:ascii="Arial" w:hAnsi="Arial" w:cs="Arial"/>
                <w:sz w:val="18"/>
                <w:szCs w:val="18"/>
              </w:rPr>
              <w:t>5</w:t>
            </w:r>
            <w:r w:rsidRPr="00947394">
              <w:rPr>
                <w:rFonts w:ascii="Arial" w:hAnsi="Arial" w:cs="Arial"/>
                <w:sz w:val="18"/>
                <w:szCs w:val="18"/>
              </w:rPr>
              <w:t>.</w:t>
            </w:r>
          </w:p>
        </w:tc>
        <w:tc>
          <w:tcPr>
            <w:tcW w:w="5114" w:type="dxa"/>
            <w:gridSpan w:val="3"/>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5" w:type="dxa"/>
          </w:tcPr>
          <w:p w:rsidR="00FA4A48" w:rsidRPr="00947394" w:rsidRDefault="00FA4A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B925FB" w:rsidRPr="00947394" w:rsidRDefault="00B925FB" w:rsidP="005914F5">
            <w:pPr>
              <w:pStyle w:val="31"/>
              <w:ind w:firstLine="0"/>
              <w:rPr>
                <w:rFonts w:ascii="Arial" w:hAnsi="Arial" w:cs="Arial"/>
                <w:sz w:val="18"/>
                <w:szCs w:val="18"/>
              </w:rPr>
            </w:pPr>
          </w:p>
        </w:tc>
      </w:tr>
      <w:tr w:rsidR="00D84548" w:rsidRPr="00947394" w:rsidTr="00850360">
        <w:tblPrEx>
          <w:tblLook w:val="0000" w:firstRow="0" w:lastRow="0" w:firstColumn="0" w:lastColumn="0" w:noHBand="0" w:noVBand="0"/>
        </w:tblPrEx>
        <w:trPr>
          <w:trHeight w:val="681"/>
        </w:trPr>
        <w:tc>
          <w:tcPr>
            <w:tcW w:w="15166" w:type="dxa"/>
            <w:gridSpan w:val="9"/>
          </w:tcPr>
          <w:p w:rsidR="00D84548" w:rsidRPr="00947394" w:rsidRDefault="00D84548" w:rsidP="005914F5">
            <w:pPr>
              <w:pStyle w:val="31"/>
              <w:spacing w:before="120"/>
              <w:ind w:firstLine="0"/>
              <w:jc w:val="center"/>
              <w:rPr>
                <w:rFonts w:ascii="Arial" w:hAnsi="Arial" w:cs="Arial"/>
                <w:b/>
                <w:bCs/>
                <w:sz w:val="22"/>
                <w:szCs w:val="22"/>
              </w:rPr>
            </w:pPr>
            <w:r w:rsidRPr="00947394">
              <w:rPr>
                <w:rFonts w:ascii="Arial" w:hAnsi="Arial" w:cs="Arial"/>
                <w:b/>
                <w:sz w:val="22"/>
                <w:szCs w:val="22"/>
              </w:rPr>
              <w:t xml:space="preserve">2.2. </w:t>
            </w:r>
            <w:r w:rsidRPr="00947394">
              <w:rPr>
                <w:rFonts w:ascii="Arial" w:hAnsi="Arial" w:cs="Arial"/>
                <w:b/>
                <w:bCs/>
                <w:sz w:val="22"/>
                <w:szCs w:val="22"/>
              </w:rPr>
              <w:t>Активизация деятельности, повышение ответственности и усиление роли</w:t>
            </w:r>
          </w:p>
          <w:p w:rsidR="00D84548" w:rsidRPr="00947394" w:rsidRDefault="00D84548" w:rsidP="005914F5">
            <w:pPr>
              <w:pStyle w:val="31"/>
              <w:spacing w:after="120"/>
              <w:ind w:firstLine="0"/>
              <w:jc w:val="center"/>
              <w:rPr>
                <w:rFonts w:ascii="Arial" w:hAnsi="Arial" w:cs="Arial"/>
                <w:sz w:val="18"/>
                <w:szCs w:val="18"/>
              </w:rPr>
            </w:pPr>
            <w:r w:rsidRPr="00947394">
              <w:rPr>
                <w:rFonts w:ascii="Arial" w:hAnsi="Arial" w:cs="Arial"/>
                <w:b/>
                <w:bCs/>
                <w:sz w:val="22"/>
                <w:szCs w:val="22"/>
              </w:rPr>
              <w:t>межгосударственных технических комитетов по стандартизации</w:t>
            </w:r>
          </w:p>
        </w:tc>
      </w:tr>
      <w:tr w:rsidR="00D84548" w:rsidRPr="00947394" w:rsidTr="00D84548">
        <w:tblPrEx>
          <w:tblLook w:val="0000" w:firstRow="0" w:lastRow="0" w:firstColumn="0" w:lastColumn="0" w:noHBand="0" w:noVBand="0"/>
        </w:tblPrEx>
        <w:trPr>
          <w:trHeight w:val="172"/>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2.2.1.</w:t>
            </w:r>
          </w:p>
        </w:tc>
        <w:tc>
          <w:tcPr>
            <w:tcW w:w="5114" w:type="dxa"/>
            <w:gridSpan w:val="3"/>
          </w:tcPr>
          <w:p w:rsidR="00D84548" w:rsidRPr="00947394" w:rsidRDefault="00D84548" w:rsidP="00CE7532">
            <w:pPr>
              <w:spacing w:line="240" w:lineRule="exact"/>
              <w:jc w:val="both"/>
              <w:rPr>
                <w:rFonts w:ascii="Arial" w:hAnsi="Arial" w:cs="Arial"/>
                <w:sz w:val="18"/>
                <w:szCs w:val="18"/>
              </w:rPr>
            </w:pPr>
            <w:r w:rsidRPr="00947394">
              <w:rPr>
                <w:rFonts w:ascii="Arial" w:hAnsi="Arial" w:cs="Arial"/>
                <w:sz w:val="18"/>
                <w:szCs w:val="18"/>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585" w:type="dxa"/>
          </w:tcPr>
          <w:p w:rsidR="00D84548" w:rsidRPr="00947394" w:rsidRDefault="00D84548" w:rsidP="005914F5">
            <w:pPr>
              <w:suppressAutoHyphens/>
              <w:spacing w:before="120" w:line="240" w:lineRule="exact"/>
              <w:ind w:left="-57" w:right="-57"/>
              <w:jc w:val="center"/>
              <w:rPr>
                <w:rFonts w:ascii="Arial" w:hAnsi="Arial" w:cs="Arial"/>
                <w:sz w:val="18"/>
                <w:szCs w:val="18"/>
              </w:rPr>
            </w:pPr>
            <w:smartTag w:uri="urn:schemas-microsoft-com:office:smarttags" w:element="metricconverter">
              <w:smartTagPr>
                <w:attr w:name="ProductID" w:val="2016 г"/>
              </w:smartTagPr>
              <w:r w:rsidRPr="00947394">
                <w:rPr>
                  <w:rFonts w:ascii="Arial" w:hAnsi="Arial" w:cs="Arial"/>
                  <w:sz w:val="18"/>
                  <w:szCs w:val="18"/>
                </w:rPr>
                <w:t>2016 г</w:t>
              </w:r>
            </w:smartTag>
            <w:r w:rsidRPr="00947394">
              <w:rPr>
                <w:rFonts w:ascii="Arial" w:hAnsi="Arial" w:cs="Arial"/>
                <w:sz w:val="18"/>
                <w:szCs w:val="18"/>
              </w:rPr>
              <w:t>.</w:t>
            </w:r>
          </w:p>
        </w:tc>
        <w:tc>
          <w:tcPr>
            <w:tcW w:w="1801" w:type="dxa"/>
            <w:gridSpan w:val="2"/>
          </w:tcPr>
          <w:p w:rsidR="00D84548" w:rsidRPr="00947394" w:rsidRDefault="00D84548" w:rsidP="005914F5">
            <w:pPr>
              <w:spacing w:before="120" w:line="240" w:lineRule="exact"/>
              <w:rPr>
                <w:rFonts w:ascii="Arial" w:hAnsi="Arial" w:cs="Arial"/>
                <w:sz w:val="18"/>
                <w:szCs w:val="18"/>
              </w:rPr>
            </w:pPr>
            <w:r w:rsidRPr="00947394">
              <w:rPr>
                <w:rFonts w:ascii="Arial" w:hAnsi="Arial" w:cs="Arial"/>
                <w:sz w:val="18"/>
                <w:szCs w:val="18"/>
              </w:rPr>
              <w:t>Государства – участники СНГ, органы по стандартизации государств – участников МГС</w:t>
            </w:r>
          </w:p>
        </w:tc>
        <w:tc>
          <w:tcPr>
            <w:tcW w:w="5812" w:type="dxa"/>
            <w:gridSpan w:val="2"/>
          </w:tcPr>
          <w:p w:rsidR="000C6C47" w:rsidRPr="00947394" w:rsidRDefault="000C6C47" w:rsidP="000C6C47">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trHeight w:val="172"/>
        </w:trPr>
        <w:tc>
          <w:tcPr>
            <w:tcW w:w="854" w:type="dxa"/>
          </w:tcPr>
          <w:p w:rsidR="00D84548" w:rsidRPr="00947394" w:rsidRDefault="00D84548" w:rsidP="00CE7532">
            <w:pPr>
              <w:tabs>
                <w:tab w:val="left" w:pos="6024"/>
              </w:tabs>
              <w:jc w:val="both"/>
              <w:rPr>
                <w:rFonts w:ascii="Arial" w:hAnsi="Arial" w:cs="Arial"/>
                <w:sz w:val="18"/>
                <w:szCs w:val="18"/>
              </w:rPr>
            </w:pPr>
            <w:r w:rsidRPr="00947394">
              <w:rPr>
                <w:rFonts w:ascii="Arial" w:hAnsi="Arial" w:cs="Arial"/>
                <w:sz w:val="18"/>
                <w:szCs w:val="18"/>
              </w:rPr>
              <w:t>2.2.2.</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12" w:type="dxa"/>
            <w:gridSpan w:val="2"/>
          </w:tcPr>
          <w:p w:rsidR="00D84548" w:rsidRPr="00947394" w:rsidRDefault="00D84548" w:rsidP="00EC607C">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trHeight w:val="172"/>
        </w:trPr>
        <w:tc>
          <w:tcPr>
            <w:tcW w:w="15166" w:type="dxa"/>
            <w:gridSpan w:val="9"/>
          </w:tcPr>
          <w:p w:rsidR="00D84548" w:rsidRPr="00947394" w:rsidRDefault="00D84548" w:rsidP="00056DF1">
            <w:pPr>
              <w:pStyle w:val="31"/>
              <w:ind w:firstLine="0"/>
              <w:jc w:val="center"/>
              <w:rPr>
                <w:rFonts w:ascii="Arial" w:hAnsi="Arial" w:cs="Arial"/>
                <w:sz w:val="18"/>
                <w:szCs w:val="18"/>
              </w:rPr>
            </w:pPr>
            <w:r w:rsidRPr="00947394">
              <w:rPr>
                <w:rFonts w:ascii="Arial" w:hAnsi="Arial" w:cs="Arial"/>
                <w:b/>
                <w:sz w:val="18"/>
                <w:szCs w:val="18"/>
              </w:rPr>
              <w:t>2.3. Повышение компетентности экспертов в области стандартизации</w:t>
            </w:r>
          </w:p>
        </w:tc>
      </w:tr>
      <w:tr w:rsidR="00D84548" w:rsidRPr="00947394" w:rsidTr="00D84548">
        <w:tblPrEx>
          <w:tblLook w:val="0000" w:firstRow="0" w:lastRow="0" w:firstColumn="0" w:lastColumn="0" w:noHBand="0" w:noVBand="0"/>
        </w:tblPrEx>
        <w:trPr>
          <w:trHeight w:val="172"/>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2.3.1.</w:t>
            </w:r>
          </w:p>
        </w:tc>
        <w:tc>
          <w:tcPr>
            <w:tcW w:w="5114" w:type="dxa"/>
            <w:gridSpan w:val="3"/>
          </w:tcPr>
          <w:p w:rsidR="00D84548" w:rsidRPr="00947394" w:rsidRDefault="00D84548" w:rsidP="007B3D06">
            <w:pPr>
              <w:tabs>
                <w:tab w:val="left" w:pos="6024"/>
              </w:tabs>
              <w:jc w:val="both"/>
              <w:rPr>
                <w:rFonts w:ascii="Arial" w:hAnsi="Arial" w:cs="Arial"/>
                <w:sz w:val="18"/>
                <w:szCs w:val="18"/>
              </w:rPr>
            </w:pPr>
            <w:r w:rsidRPr="00947394">
              <w:rPr>
                <w:rFonts w:ascii="Arial" w:hAnsi="Arial" w:cs="Arial"/>
                <w:sz w:val="18"/>
                <w:szCs w:val="18"/>
              </w:rPr>
              <w:t>Обучение экспертов в области стандартизации, работающих в МТК.</w:t>
            </w:r>
          </w:p>
        </w:tc>
        <w:tc>
          <w:tcPr>
            <w:tcW w:w="1585" w:type="dxa"/>
          </w:tcPr>
          <w:p w:rsidR="00D84548" w:rsidRPr="00947394" w:rsidRDefault="00D84548" w:rsidP="00E52AF0">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D84548" w:rsidRPr="00947394" w:rsidRDefault="00D84548" w:rsidP="009C4653">
            <w:pPr>
              <w:rPr>
                <w:rFonts w:ascii="Arial" w:hAnsi="Arial" w:cs="Arial"/>
                <w:sz w:val="18"/>
                <w:szCs w:val="18"/>
              </w:rPr>
            </w:pPr>
            <w:r w:rsidRPr="00947394">
              <w:rPr>
                <w:rFonts w:ascii="Arial" w:hAnsi="Arial" w:cs="Arial"/>
                <w:sz w:val="18"/>
                <w:szCs w:val="18"/>
              </w:rPr>
              <w:t>Национальные органы</w:t>
            </w:r>
          </w:p>
          <w:p w:rsidR="00D84548" w:rsidRPr="00947394" w:rsidRDefault="00D84548" w:rsidP="009C4653">
            <w:pPr>
              <w:pStyle w:val="31"/>
              <w:ind w:firstLine="0"/>
              <w:jc w:val="left"/>
              <w:rPr>
                <w:rFonts w:ascii="Arial" w:hAnsi="Arial" w:cs="Arial"/>
                <w:sz w:val="18"/>
                <w:szCs w:val="18"/>
              </w:rPr>
            </w:pPr>
            <w:r w:rsidRPr="00947394">
              <w:rPr>
                <w:rFonts w:ascii="Arial" w:hAnsi="Arial" w:cs="Arial"/>
                <w:sz w:val="18"/>
                <w:szCs w:val="18"/>
              </w:rPr>
              <w:t>Бюро по стандартам</w:t>
            </w:r>
          </w:p>
        </w:tc>
        <w:tc>
          <w:tcPr>
            <w:tcW w:w="5812" w:type="dxa"/>
            <w:gridSpan w:val="2"/>
          </w:tcPr>
          <w:p w:rsidR="00D84548" w:rsidRPr="00947394" w:rsidRDefault="00D84548" w:rsidP="00E86CB4">
            <w:pPr>
              <w:pStyle w:val="31"/>
              <w:ind w:firstLine="0"/>
              <w:rPr>
                <w:rFonts w:ascii="Arial" w:hAnsi="Arial" w:cs="Arial"/>
                <w:sz w:val="18"/>
                <w:szCs w:val="18"/>
              </w:rPr>
            </w:pPr>
          </w:p>
        </w:tc>
      </w:tr>
      <w:tr w:rsidR="00EE3718" w:rsidRPr="00947394" w:rsidTr="00D84548">
        <w:tblPrEx>
          <w:tblLook w:val="0000" w:firstRow="0" w:lastRow="0" w:firstColumn="0" w:lastColumn="0" w:noHBand="0" w:noVBand="0"/>
        </w:tblPrEx>
        <w:trPr>
          <w:trHeight w:val="172"/>
        </w:trPr>
        <w:tc>
          <w:tcPr>
            <w:tcW w:w="854" w:type="dxa"/>
          </w:tcPr>
          <w:p w:rsidR="00EE3718" w:rsidRPr="00947394" w:rsidRDefault="00EE3718" w:rsidP="005914F5">
            <w:pPr>
              <w:tabs>
                <w:tab w:val="left" w:pos="6024"/>
              </w:tabs>
              <w:jc w:val="both"/>
              <w:rPr>
                <w:rFonts w:ascii="Arial" w:hAnsi="Arial" w:cs="Arial"/>
                <w:sz w:val="18"/>
                <w:szCs w:val="18"/>
              </w:rPr>
            </w:pPr>
            <w:r w:rsidRPr="00947394">
              <w:rPr>
                <w:rFonts w:ascii="Arial" w:hAnsi="Arial" w:cs="Arial"/>
                <w:sz w:val="18"/>
                <w:szCs w:val="18"/>
              </w:rPr>
              <w:t>2.3.2.</w:t>
            </w:r>
          </w:p>
        </w:tc>
        <w:tc>
          <w:tcPr>
            <w:tcW w:w="5114" w:type="dxa"/>
            <w:gridSpan w:val="3"/>
          </w:tcPr>
          <w:p w:rsidR="00EE3718" w:rsidRPr="00947394" w:rsidRDefault="00EE3718" w:rsidP="005914F5">
            <w:pPr>
              <w:tabs>
                <w:tab w:val="left" w:pos="6024"/>
              </w:tabs>
              <w:jc w:val="both"/>
              <w:rPr>
                <w:rFonts w:ascii="Arial" w:hAnsi="Arial" w:cs="Arial"/>
                <w:sz w:val="18"/>
                <w:szCs w:val="18"/>
              </w:rPr>
            </w:pPr>
            <w:r w:rsidRPr="00947394">
              <w:rPr>
                <w:rFonts w:ascii="Arial" w:hAnsi="Arial" w:cs="Arial"/>
                <w:sz w:val="18"/>
                <w:szCs w:val="18"/>
              </w:rPr>
              <w:t>Обучение секретарей МТК работе в АИС МГС.</w:t>
            </w:r>
          </w:p>
        </w:tc>
        <w:tc>
          <w:tcPr>
            <w:tcW w:w="1585" w:type="dxa"/>
          </w:tcPr>
          <w:p w:rsidR="00EE3718" w:rsidRPr="00947394" w:rsidRDefault="00EE3718" w:rsidP="00E52AF0">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EE3718" w:rsidRPr="00947394" w:rsidRDefault="00EE3718" w:rsidP="009C4653">
            <w:pPr>
              <w:rPr>
                <w:rFonts w:ascii="Arial" w:hAnsi="Arial" w:cs="Arial"/>
                <w:sz w:val="18"/>
                <w:szCs w:val="18"/>
              </w:rPr>
            </w:pPr>
            <w:r w:rsidRPr="00947394">
              <w:rPr>
                <w:rFonts w:ascii="Arial" w:hAnsi="Arial" w:cs="Arial"/>
                <w:sz w:val="18"/>
                <w:szCs w:val="18"/>
              </w:rPr>
              <w:t>Национальные органы</w:t>
            </w:r>
          </w:p>
          <w:p w:rsidR="00EE3718" w:rsidRPr="00947394" w:rsidRDefault="00EE3718" w:rsidP="009C4653">
            <w:pPr>
              <w:rPr>
                <w:rFonts w:ascii="Arial" w:hAnsi="Arial" w:cs="Arial"/>
                <w:sz w:val="18"/>
                <w:szCs w:val="18"/>
              </w:rPr>
            </w:pPr>
            <w:r w:rsidRPr="00947394">
              <w:rPr>
                <w:rFonts w:ascii="Arial" w:hAnsi="Arial" w:cs="Arial"/>
                <w:sz w:val="18"/>
                <w:szCs w:val="18"/>
              </w:rPr>
              <w:t>Бюро по стандартам</w:t>
            </w:r>
          </w:p>
        </w:tc>
        <w:tc>
          <w:tcPr>
            <w:tcW w:w="5812" w:type="dxa"/>
            <w:gridSpan w:val="2"/>
            <w:vMerge w:val="restart"/>
          </w:tcPr>
          <w:p w:rsidR="00EE3718" w:rsidRPr="00947394" w:rsidRDefault="00EE3718" w:rsidP="00947394">
            <w:pPr>
              <w:spacing w:before="100" w:beforeAutospacing="1" w:after="100" w:afterAutospacing="1"/>
              <w:ind w:left="-142"/>
              <w:jc w:val="both"/>
              <w:rPr>
                <w:rFonts w:ascii="Arial" w:hAnsi="Arial" w:cs="Arial"/>
                <w:sz w:val="18"/>
                <w:szCs w:val="18"/>
              </w:rPr>
            </w:pPr>
          </w:p>
        </w:tc>
      </w:tr>
      <w:tr w:rsidR="00EE3718" w:rsidRPr="00947394" w:rsidTr="00D84548">
        <w:tblPrEx>
          <w:tblLook w:val="0000" w:firstRow="0" w:lastRow="0" w:firstColumn="0" w:lastColumn="0" w:noHBand="0" w:noVBand="0"/>
        </w:tblPrEx>
        <w:trPr>
          <w:trHeight w:val="172"/>
        </w:trPr>
        <w:tc>
          <w:tcPr>
            <w:tcW w:w="854" w:type="dxa"/>
          </w:tcPr>
          <w:p w:rsidR="00EE3718" w:rsidRPr="00947394" w:rsidRDefault="00EE3718" w:rsidP="005914F5">
            <w:pPr>
              <w:tabs>
                <w:tab w:val="left" w:pos="6024"/>
              </w:tabs>
              <w:jc w:val="both"/>
              <w:rPr>
                <w:rFonts w:ascii="Arial" w:hAnsi="Arial" w:cs="Arial"/>
                <w:sz w:val="18"/>
                <w:szCs w:val="18"/>
              </w:rPr>
            </w:pPr>
            <w:r w:rsidRPr="00947394">
              <w:rPr>
                <w:rFonts w:ascii="Arial" w:hAnsi="Arial" w:cs="Arial"/>
                <w:sz w:val="18"/>
                <w:szCs w:val="18"/>
              </w:rPr>
              <w:t>2.3.3.</w:t>
            </w:r>
          </w:p>
        </w:tc>
        <w:tc>
          <w:tcPr>
            <w:tcW w:w="5114" w:type="dxa"/>
            <w:gridSpan w:val="3"/>
          </w:tcPr>
          <w:p w:rsidR="00EE3718" w:rsidRPr="00C57D95" w:rsidRDefault="00EE3718" w:rsidP="005914F5">
            <w:pPr>
              <w:tabs>
                <w:tab w:val="left" w:pos="6024"/>
              </w:tabs>
              <w:jc w:val="both"/>
              <w:rPr>
                <w:rFonts w:ascii="Arial" w:hAnsi="Arial" w:cs="Arial"/>
                <w:sz w:val="18"/>
                <w:szCs w:val="18"/>
              </w:rPr>
            </w:pPr>
            <w:r w:rsidRPr="00C57D95">
              <w:rPr>
                <w:rFonts w:ascii="Arial" w:hAnsi="Arial" w:cs="Arial"/>
                <w:sz w:val="18"/>
                <w:szCs w:val="18"/>
              </w:rPr>
              <w:t xml:space="preserve">Проведение семинаров-совещаний с руководителями МТК с целью разъяснения их роли и задач </w:t>
            </w:r>
            <w:proofErr w:type="gramStart"/>
            <w:r w:rsidRPr="00C57D95">
              <w:rPr>
                <w:rFonts w:ascii="Arial" w:hAnsi="Arial" w:cs="Arial"/>
                <w:sz w:val="18"/>
                <w:szCs w:val="18"/>
              </w:rPr>
              <w:t>в</w:t>
            </w:r>
            <w:proofErr w:type="gramEnd"/>
            <w:r w:rsidRPr="00C57D95">
              <w:rPr>
                <w:rFonts w:ascii="Arial" w:hAnsi="Arial" w:cs="Arial"/>
                <w:sz w:val="18"/>
                <w:szCs w:val="18"/>
              </w:rPr>
              <w:t xml:space="preserve"> межгосударственной стандартизации.</w:t>
            </w:r>
          </w:p>
        </w:tc>
        <w:tc>
          <w:tcPr>
            <w:tcW w:w="1585" w:type="dxa"/>
            <w:shd w:val="clear" w:color="auto" w:fill="auto"/>
          </w:tcPr>
          <w:p w:rsidR="00EE3718" w:rsidRPr="00947394" w:rsidRDefault="00EE3718" w:rsidP="005914F5">
            <w:pPr>
              <w:widowControl w:val="0"/>
              <w:suppressAutoHyphens/>
              <w:spacing w:before="120" w:line="240" w:lineRule="exact"/>
              <w:ind w:left="-57" w:right="-57"/>
              <w:jc w:val="center"/>
              <w:rPr>
                <w:rFonts w:ascii="Arial" w:hAnsi="Arial" w:cs="Arial"/>
                <w:spacing w:val="-4"/>
                <w:sz w:val="18"/>
                <w:szCs w:val="18"/>
              </w:rPr>
            </w:pPr>
            <w:r w:rsidRPr="00947394">
              <w:rPr>
                <w:rFonts w:ascii="Arial" w:hAnsi="Arial" w:cs="Arial"/>
                <w:sz w:val="18"/>
                <w:szCs w:val="18"/>
              </w:rPr>
              <w:t>2016–2020</w:t>
            </w:r>
          </w:p>
        </w:tc>
        <w:tc>
          <w:tcPr>
            <w:tcW w:w="1801" w:type="dxa"/>
            <w:gridSpan w:val="2"/>
          </w:tcPr>
          <w:p w:rsidR="00EE3718" w:rsidRPr="00947394" w:rsidRDefault="00EE3718" w:rsidP="009C4653">
            <w:pPr>
              <w:rPr>
                <w:rFonts w:ascii="Arial" w:hAnsi="Arial" w:cs="Arial"/>
                <w:sz w:val="18"/>
                <w:szCs w:val="18"/>
              </w:rPr>
            </w:pPr>
            <w:r w:rsidRPr="00947394">
              <w:rPr>
                <w:rFonts w:ascii="Arial" w:hAnsi="Arial" w:cs="Arial"/>
                <w:sz w:val="18"/>
                <w:szCs w:val="18"/>
              </w:rPr>
              <w:t>Национальные органы</w:t>
            </w:r>
          </w:p>
          <w:p w:rsidR="00EE3718" w:rsidRPr="00947394" w:rsidRDefault="00EE3718" w:rsidP="009C4653">
            <w:pPr>
              <w:rPr>
                <w:rFonts w:ascii="Arial" w:hAnsi="Arial" w:cs="Arial"/>
                <w:sz w:val="18"/>
                <w:szCs w:val="18"/>
              </w:rPr>
            </w:pPr>
            <w:r w:rsidRPr="00947394">
              <w:rPr>
                <w:rFonts w:ascii="Arial" w:hAnsi="Arial" w:cs="Arial"/>
                <w:sz w:val="18"/>
                <w:szCs w:val="18"/>
              </w:rPr>
              <w:t>Бюро по стандартам</w:t>
            </w:r>
          </w:p>
        </w:tc>
        <w:tc>
          <w:tcPr>
            <w:tcW w:w="5812" w:type="dxa"/>
            <w:gridSpan w:val="2"/>
            <w:vMerge/>
          </w:tcPr>
          <w:p w:rsidR="00EE3718" w:rsidRPr="00947394" w:rsidRDefault="00EE3718" w:rsidP="00E86CB4">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cantSplit/>
          <w:trHeight w:val="450"/>
        </w:trPr>
        <w:tc>
          <w:tcPr>
            <w:tcW w:w="15120" w:type="dxa"/>
            <w:gridSpan w:val="8"/>
          </w:tcPr>
          <w:p w:rsidR="00D84548" w:rsidRPr="00947394" w:rsidRDefault="00D84548" w:rsidP="005914F5">
            <w:pPr>
              <w:pStyle w:val="31"/>
              <w:ind w:firstLine="0"/>
              <w:jc w:val="center"/>
              <w:rPr>
                <w:rFonts w:ascii="Arial" w:hAnsi="Arial" w:cs="Arial"/>
                <w:sz w:val="22"/>
                <w:szCs w:val="22"/>
              </w:rPr>
            </w:pPr>
            <w:r w:rsidRPr="00947394">
              <w:rPr>
                <w:rFonts w:ascii="Arial" w:hAnsi="Arial" w:cs="Arial"/>
                <w:b/>
                <w:bCs/>
                <w:sz w:val="22"/>
                <w:szCs w:val="22"/>
              </w:rPr>
              <w:t>6. Информационное обеспечение</w:t>
            </w:r>
          </w:p>
        </w:tc>
      </w:tr>
      <w:tr w:rsidR="00D84548" w:rsidRPr="00947394" w:rsidTr="00D84548">
        <w:tblPrEx>
          <w:tblLook w:val="0000" w:firstRow="0" w:lastRow="0" w:firstColumn="0" w:lastColumn="0" w:noHBand="0" w:noVBand="0"/>
        </w:tblPrEx>
        <w:trPr>
          <w:gridAfter w:val="1"/>
          <w:wAfter w:w="46" w:type="dxa"/>
          <w:cantSplit/>
          <w:trHeight w:val="450"/>
        </w:trPr>
        <w:tc>
          <w:tcPr>
            <w:tcW w:w="15120" w:type="dxa"/>
            <w:gridSpan w:val="8"/>
          </w:tcPr>
          <w:p w:rsidR="00D84548" w:rsidRPr="00947394" w:rsidRDefault="00D84548" w:rsidP="005914F5">
            <w:pPr>
              <w:pStyle w:val="31"/>
              <w:ind w:firstLine="3952"/>
              <w:jc w:val="left"/>
              <w:rPr>
                <w:rFonts w:ascii="Arial" w:hAnsi="Arial" w:cs="Arial"/>
                <w:sz w:val="22"/>
                <w:szCs w:val="22"/>
              </w:rPr>
            </w:pPr>
            <w:r w:rsidRPr="00947394">
              <w:rPr>
                <w:rFonts w:ascii="Arial" w:hAnsi="Arial" w:cs="Arial"/>
                <w:b/>
                <w:bCs/>
                <w:sz w:val="22"/>
                <w:szCs w:val="22"/>
              </w:rPr>
              <w:t>Совершенствование системы информационного обеспечения</w:t>
            </w:r>
          </w:p>
        </w:tc>
      </w:tr>
      <w:tr w:rsidR="00D648C7" w:rsidRPr="00947394" w:rsidTr="00D84548">
        <w:tblPrEx>
          <w:tblLook w:val="0000" w:firstRow="0" w:lastRow="0" w:firstColumn="0" w:lastColumn="0" w:noHBand="0" w:noVBand="0"/>
        </w:tblPrEx>
        <w:trPr>
          <w:gridAfter w:val="1"/>
          <w:wAfter w:w="46" w:type="dxa"/>
          <w:trHeight w:val="450"/>
        </w:trPr>
        <w:tc>
          <w:tcPr>
            <w:tcW w:w="854" w:type="dxa"/>
          </w:tcPr>
          <w:p w:rsidR="00D648C7" w:rsidRPr="00947394" w:rsidRDefault="00D648C7" w:rsidP="005914F5">
            <w:pPr>
              <w:tabs>
                <w:tab w:val="left" w:pos="6024"/>
              </w:tabs>
              <w:jc w:val="both"/>
              <w:rPr>
                <w:rFonts w:ascii="Arial" w:hAnsi="Arial" w:cs="Arial"/>
                <w:sz w:val="18"/>
                <w:szCs w:val="18"/>
              </w:rPr>
            </w:pPr>
            <w:r w:rsidRPr="00947394">
              <w:rPr>
                <w:rFonts w:ascii="Arial" w:hAnsi="Arial" w:cs="Arial"/>
                <w:sz w:val="18"/>
                <w:szCs w:val="18"/>
              </w:rPr>
              <w:t>6.1.</w:t>
            </w:r>
          </w:p>
        </w:tc>
        <w:tc>
          <w:tcPr>
            <w:tcW w:w="5114" w:type="dxa"/>
            <w:gridSpan w:val="3"/>
          </w:tcPr>
          <w:p w:rsidR="00D648C7" w:rsidRPr="00947394" w:rsidRDefault="00D648C7" w:rsidP="00AF62DA">
            <w:pPr>
              <w:spacing w:line="240" w:lineRule="exact"/>
              <w:ind w:right="57"/>
              <w:rPr>
                <w:rFonts w:ascii="Arial" w:hAnsi="Arial" w:cs="Arial"/>
                <w:b/>
                <w:sz w:val="18"/>
                <w:szCs w:val="18"/>
              </w:rPr>
            </w:pPr>
            <w:r w:rsidRPr="00947394">
              <w:rPr>
                <w:rFonts w:ascii="Arial" w:hAnsi="Arial" w:cs="Arial"/>
                <w:sz w:val="18"/>
                <w:szCs w:val="18"/>
              </w:rPr>
              <w:t>Создание и обеспечение функционирования Системы информационного обеспечения МГС</w:t>
            </w:r>
          </w:p>
        </w:tc>
        <w:tc>
          <w:tcPr>
            <w:tcW w:w="1585" w:type="dxa"/>
          </w:tcPr>
          <w:p w:rsidR="00D648C7" w:rsidRPr="00947394" w:rsidRDefault="00D648C7" w:rsidP="00AF62DA">
            <w:pPr>
              <w:suppressAutoHyphens/>
              <w:spacing w:line="240" w:lineRule="exact"/>
              <w:ind w:right="57"/>
              <w:jc w:val="center"/>
              <w:rPr>
                <w:rFonts w:ascii="Arial" w:hAnsi="Arial" w:cs="Arial"/>
                <w:sz w:val="18"/>
                <w:szCs w:val="18"/>
              </w:rPr>
            </w:pPr>
            <w:r w:rsidRPr="00947394">
              <w:rPr>
                <w:rFonts w:ascii="Arial" w:hAnsi="Arial" w:cs="Arial"/>
                <w:sz w:val="18"/>
                <w:szCs w:val="18"/>
              </w:rPr>
              <w:t>2016–2020</w:t>
            </w:r>
          </w:p>
        </w:tc>
        <w:tc>
          <w:tcPr>
            <w:tcW w:w="1801" w:type="dxa"/>
            <w:gridSpan w:val="2"/>
          </w:tcPr>
          <w:p w:rsidR="00D648C7" w:rsidRPr="00947394" w:rsidRDefault="00D648C7" w:rsidP="00AF62DA">
            <w:pPr>
              <w:spacing w:line="240" w:lineRule="exact"/>
              <w:ind w:right="57"/>
              <w:rPr>
                <w:rFonts w:ascii="Arial" w:hAnsi="Arial" w:cs="Arial"/>
                <w:sz w:val="18"/>
                <w:szCs w:val="18"/>
              </w:rPr>
            </w:pPr>
            <w:r w:rsidRPr="00947394">
              <w:rPr>
                <w:rFonts w:ascii="Arial" w:hAnsi="Arial" w:cs="Arial"/>
                <w:sz w:val="18"/>
                <w:szCs w:val="18"/>
              </w:rPr>
              <w:t xml:space="preserve">Государства – участники СНГ, МГС </w:t>
            </w:r>
          </w:p>
        </w:tc>
        <w:tc>
          <w:tcPr>
            <w:tcW w:w="5766" w:type="dxa"/>
            <w:vMerge w:val="restart"/>
          </w:tcPr>
          <w:p w:rsidR="00D648C7" w:rsidRPr="00947394" w:rsidRDefault="00D648C7" w:rsidP="004711B9">
            <w:pPr>
              <w:pStyle w:val="31"/>
              <w:ind w:firstLine="0"/>
              <w:rPr>
                <w:rFonts w:ascii="Arial" w:hAnsi="Arial" w:cs="Arial"/>
                <w:sz w:val="18"/>
                <w:szCs w:val="18"/>
              </w:rPr>
            </w:pPr>
          </w:p>
        </w:tc>
      </w:tr>
      <w:tr w:rsidR="00D648C7" w:rsidRPr="00947394" w:rsidTr="00D84548">
        <w:tblPrEx>
          <w:tblLook w:val="0000" w:firstRow="0" w:lastRow="0" w:firstColumn="0" w:lastColumn="0" w:noHBand="0" w:noVBand="0"/>
        </w:tblPrEx>
        <w:trPr>
          <w:gridAfter w:val="1"/>
          <w:wAfter w:w="46" w:type="dxa"/>
          <w:trHeight w:val="450"/>
        </w:trPr>
        <w:tc>
          <w:tcPr>
            <w:tcW w:w="854" w:type="dxa"/>
          </w:tcPr>
          <w:p w:rsidR="00D648C7" w:rsidRPr="00947394" w:rsidRDefault="00D648C7" w:rsidP="005914F5">
            <w:pPr>
              <w:tabs>
                <w:tab w:val="left" w:pos="6024"/>
              </w:tabs>
              <w:jc w:val="both"/>
              <w:rPr>
                <w:rFonts w:ascii="Arial" w:hAnsi="Arial" w:cs="Arial"/>
                <w:sz w:val="18"/>
                <w:szCs w:val="18"/>
              </w:rPr>
            </w:pPr>
            <w:r w:rsidRPr="00947394">
              <w:rPr>
                <w:rFonts w:ascii="Arial" w:hAnsi="Arial" w:cs="Arial"/>
                <w:sz w:val="18"/>
                <w:szCs w:val="18"/>
              </w:rPr>
              <w:t>6.2.</w:t>
            </w:r>
          </w:p>
          <w:p w:rsidR="00D648C7" w:rsidRPr="00947394" w:rsidRDefault="00D648C7" w:rsidP="005914F5">
            <w:pPr>
              <w:tabs>
                <w:tab w:val="left" w:pos="6024"/>
              </w:tabs>
              <w:jc w:val="both"/>
              <w:rPr>
                <w:rFonts w:ascii="Arial" w:hAnsi="Arial" w:cs="Arial"/>
                <w:sz w:val="18"/>
                <w:szCs w:val="18"/>
              </w:rPr>
            </w:pPr>
          </w:p>
        </w:tc>
        <w:tc>
          <w:tcPr>
            <w:tcW w:w="5114" w:type="dxa"/>
            <w:gridSpan w:val="3"/>
          </w:tcPr>
          <w:p w:rsidR="00D648C7" w:rsidRPr="00947394" w:rsidRDefault="00D648C7" w:rsidP="005914F5">
            <w:pPr>
              <w:tabs>
                <w:tab w:val="left" w:pos="6024"/>
              </w:tabs>
              <w:jc w:val="both"/>
              <w:rPr>
                <w:rFonts w:ascii="Arial" w:hAnsi="Arial" w:cs="Arial"/>
                <w:sz w:val="18"/>
                <w:szCs w:val="18"/>
              </w:rPr>
            </w:pPr>
            <w:r w:rsidRPr="00947394">
              <w:rPr>
                <w:rFonts w:ascii="Arial" w:hAnsi="Arial" w:cs="Arial"/>
                <w:sz w:val="18"/>
                <w:szCs w:val="18"/>
              </w:rPr>
              <w:t xml:space="preserve">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w:t>
            </w:r>
            <w:r w:rsidRPr="00947394">
              <w:rPr>
                <w:rFonts w:ascii="Arial" w:hAnsi="Arial" w:cs="Arial"/>
                <w:sz w:val="18"/>
                <w:szCs w:val="18"/>
              </w:rPr>
              <w:lastRenderedPageBreak/>
              <w:t>распространение стандартов в электронном виде, а также организация обучения экспертов в области стандартизации, работающих в МТК.</w:t>
            </w:r>
          </w:p>
        </w:tc>
        <w:tc>
          <w:tcPr>
            <w:tcW w:w="1585" w:type="dxa"/>
          </w:tcPr>
          <w:p w:rsidR="00D648C7" w:rsidRPr="00947394" w:rsidRDefault="00D648C7" w:rsidP="005914F5">
            <w:pPr>
              <w:pStyle w:val="31"/>
              <w:ind w:firstLine="0"/>
              <w:jc w:val="center"/>
              <w:rPr>
                <w:rFonts w:ascii="Arial" w:hAnsi="Arial" w:cs="Arial"/>
                <w:sz w:val="18"/>
                <w:szCs w:val="18"/>
              </w:rPr>
            </w:pPr>
            <w:r w:rsidRPr="00947394">
              <w:rPr>
                <w:rFonts w:ascii="Arial" w:hAnsi="Arial" w:cs="Arial"/>
                <w:sz w:val="18"/>
                <w:szCs w:val="18"/>
              </w:rPr>
              <w:lastRenderedPageBreak/>
              <w:t>2014-2020</w:t>
            </w:r>
          </w:p>
        </w:tc>
        <w:tc>
          <w:tcPr>
            <w:tcW w:w="1801" w:type="dxa"/>
            <w:gridSpan w:val="2"/>
          </w:tcPr>
          <w:p w:rsidR="00D648C7" w:rsidRPr="00947394" w:rsidRDefault="00D648C7" w:rsidP="003567CE">
            <w:pPr>
              <w:pStyle w:val="31"/>
              <w:ind w:firstLine="0"/>
              <w:jc w:val="left"/>
              <w:rPr>
                <w:rFonts w:ascii="Arial" w:hAnsi="Arial" w:cs="Arial"/>
                <w:sz w:val="18"/>
                <w:szCs w:val="18"/>
              </w:rPr>
            </w:pPr>
            <w:r w:rsidRPr="00947394">
              <w:rPr>
                <w:rFonts w:ascii="Arial" w:hAnsi="Arial" w:cs="Arial"/>
                <w:sz w:val="18"/>
                <w:szCs w:val="18"/>
              </w:rPr>
              <w:t>Государства-участники СНГ</w:t>
            </w:r>
          </w:p>
          <w:p w:rsidR="00D648C7" w:rsidRPr="00947394" w:rsidRDefault="00D648C7" w:rsidP="003567CE">
            <w:pPr>
              <w:pStyle w:val="31"/>
              <w:ind w:firstLine="0"/>
              <w:jc w:val="left"/>
              <w:rPr>
                <w:rFonts w:ascii="Arial" w:hAnsi="Arial" w:cs="Arial"/>
                <w:sz w:val="18"/>
                <w:szCs w:val="18"/>
              </w:rPr>
            </w:pPr>
            <w:r w:rsidRPr="00947394">
              <w:rPr>
                <w:rFonts w:ascii="Arial" w:hAnsi="Arial" w:cs="Arial"/>
                <w:sz w:val="18"/>
                <w:szCs w:val="18"/>
              </w:rPr>
              <w:t xml:space="preserve">Национальные </w:t>
            </w:r>
            <w:r w:rsidRPr="00947394">
              <w:rPr>
                <w:rFonts w:ascii="Arial" w:hAnsi="Arial" w:cs="Arial"/>
                <w:sz w:val="18"/>
                <w:szCs w:val="18"/>
              </w:rPr>
              <w:lastRenderedPageBreak/>
              <w:t>органы</w:t>
            </w:r>
          </w:p>
        </w:tc>
        <w:tc>
          <w:tcPr>
            <w:tcW w:w="5766" w:type="dxa"/>
            <w:vMerge/>
          </w:tcPr>
          <w:p w:rsidR="00D648C7" w:rsidRPr="00947394" w:rsidRDefault="00D648C7" w:rsidP="005914F5">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lastRenderedPageBreak/>
              <w:t>6.3.</w:t>
            </w:r>
          </w:p>
        </w:tc>
        <w:tc>
          <w:tcPr>
            <w:tcW w:w="5114" w:type="dxa"/>
            <w:gridSpan w:val="3"/>
          </w:tcPr>
          <w:p w:rsidR="00D84548" w:rsidRPr="00947394" w:rsidRDefault="00D84548" w:rsidP="005914F5">
            <w:pPr>
              <w:pStyle w:val="af2"/>
              <w:spacing w:after="0" w:line="240" w:lineRule="auto"/>
              <w:ind w:left="0"/>
              <w:rPr>
                <w:rFonts w:ascii="Arial" w:hAnsi="Arial" w:cs="Arial"/>
                <w:sz w:val="18"/>
                <w:szCs w:val="18"/>
              </w:rPr>
            </w:pPr>
            <w:r w:rsidRPr="00947394">
              <w:rPr>
                <w:rFonts w:ascii="Arial" w:hAnsi="Arial" w:cs="Arial"/>
                <w:sz w:val="18"/>
                <w:szCs w:val="18"/>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2014-2018</w:t>
            </w:r>
          </w:p>
        </w:tc>
        <w:tc>
          <w:tcPr>
            <w:tcW w:w="1801" w:type="dxa"/>
            <w:gridSpan w:val="2"/>
          </w:tcPr>
          <w:p w:rsidR="00D84548" w:rsidRPr="00947394" w:rsidRDefault="00D84548" w:rsidP="003567CE">
            <w:pPr>
              <w:rPr>
                <w:rFonts w:ascii="Arial" w:hAnsi="Arial" w:cs="Arial"/>
                <w:sz w:val="18"/>
                <w:szCs w:val="18"/>
              </w:rPr>
            </w:pPr>
            <w:r w:rsidRPr="00947394">
              <w:rPr>
                <w:rFonts w:ascii="Arial" w:hAnsi="Arial" w:cs="Arial"/>
                <w:sz w:val="18"/>
                <w:szCs w:val="18"/>
              </w:rPr>
              <w:t>Росстандарт</w:t>
            </w:r>
          </w:p>
          <w:p w:rsidR="00D84548" w:rsidRPr="00947394" w:rsidRDefault="00D84548" w:rsidP="003567CE">
            <w:pPr>
              <w:rPr>
                <w:rFonts w:ascii="Arial" w:hAnsi="Arial" w:cs="Arial"/>
                <w:sz w:val="18"/>
                <w:szCs w:val="18"/>
              </w:rPr>
            </w:pPr>
            <w:r w:rsidRPr="00947394">
              <w:rPr>
                <w:rFonts w:ascii="Arial" w:hAnsi="Arial" w:cs="Arial"/>
                <w:sz w:val="18"/>
                <w:szCs w:val="18"/>
              </w:rPr>
              <w:t>Национальные органы</w:t>
            </w:r>
          </w:p>
          <w:p w:rsidR="00D84548" w:rsidRPr="00947394" w:rsidRDefault="00D84548" w:rsidP="003567CE">
            <w:pPr>
              <w:pStyle w:val="31"/>
              <w:ind w:firstLine="0"/>
              <w:jc w:val="left"/>
              <w:rPr>
                <w:rFonts w:ascii="Arial" w:hAnsi="Arial" w:cs="Arial"/>
                <w:strike/>
                <w:sz w:val="18"/>
                <w:szCs w:val="18"/>
              </w:rPr>
            </w:pPr>
            <w:r w:rsidRPr="00947394">
              <w:rPr>
                <w:rFonts w:ascii="Arial" w:hAnsi="Arial" w:cs="Arial"/>
                <w:sz w:val="18"/>
                <w:szCs w:val="18"/>
              </w:rPr>
              <w:t>Бюро по стандартам</w:t>
            </w:r>
          </w:p>
        </w:tc>
        <w:tc>
          <w:tcPr>
            <w:tcW w:w="5766" w:type="dxa"/>
          </w:tcPr>
          <w:p w:rsidR="00D84548" w:rsidRPr="00947394" w:rsidRDefault="00D84548" w:rsidP="00947394">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6.4.</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Создание информационных сервисов взаимодействия АИС МГС и виртуального информационного центра МГС.</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2015-2020</w:t>
            </w:r>
          </w:p>
        </w:tc>
        <w:tc>
          <w:tcPr>
            <w:tcW w:w="1801" w:type="dxa"/>
            <w:gridSpan w:val="2"/>
          </w:tcPr>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Росстандарт</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 xml:space="preserve">Госстандарт </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Республики Казахстан</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 xml:space="preserve">Госстандарт </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Республики Беларусь</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Бюро по стандартам</w:t>
            </w:r>
          </w:p>
        </w:tc>
        <w:tc>
          <w:tcPr>
            <w:tcW w:w="5766" w:type="dxa"/>
          </w:tcPr>
          <w:p w:rsidR="00D84548" w:rsidRPr="00947394" w:rsidRDefault="00D84548" w:rsidP="005914F5">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6.5.</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2014-2018</w:t>
            </w:r>
          </w:p>
        </w:tc>
        <w:tc>
          <w:tcPr>
            <w:tcW w:w="1801" w:type="dxa"/>
            <w:gridSpan w:val="2"/>
          </w:tcPr>
          <w:p w:rsidR="00D84548" w:rsidRPr="00947394" w:rsidRDefault="00D84548" w:rsidP="003567CE">
            <w:pPr>
              <w:rPr>
                <w:rFonts w:ascii="Arial" w:hAnsi="Arial" w:cs="Arial"/>
                <w:sz w:val="18"/>
                <w:szCs w:val="18"/>
              </w:rPr>
            </w:pPr>
            <w:r w:rsidRPr="00947394">
              <w:rPr>
                <w:rFonts w:ascii="Arial" w:hAnsi="Arial" w:cs="Arial"/>
                <w:sz w:val="18"/>
                <w:szCs w:val="18"/>
              </w:rPr>
              <w:t>Росстандарт</w:t>
            </w:r>
          </w:p>
          <w:p w:rsidR="00D84548" w:rsidRPr="00947394" w:rsidRDefault="00D84548" w:rsidP="003567CE">
            <w:pPr>
              <w:rPr>
                <w:rFonts w:ascii="Arial" w:hAnsi="Arial" w:cs="Arial"/>
                <w:sz w:val="18"/>
                <w:szCs w:val="18"/>
              </w:rPr>
            </w:pPr>
            <w:r w:rsidRPr="00947394">
              <w:rPr>
                <w:rFonts w:ascii="Arial" w:hAnsi="Arial" w:cs="Arial"/>
                <w:sz w:val="18"/>
                <w:szCs w:val="18"/>
              </w:rPr>
              <w:t xml:space="preserve">Госстандарт </w:t>
            </w:r>
          </w:p>
          <w:p w:rsidR="00D84548" w:rsidRPr="00947394" w:rsidRDefault="00D84548" w:rsidP="003567CE">
            <w:pPr>
              <w:rPr>
                <w:rFonts w:ascii="Arial" w:hAnsi="Arial" w:cs="Arial"/>
                <w:sz w:val="18"/>
                <w:szCs w:val="18"/>
              </w:rPr>
            </w:pPr>
            <w:r w:rsidRPr="00947394">
              <w:rPr>
                <w:rFonts w:ascii="Arial" w:hAnsi="Arial" w:cs="Arial"/>
                <w:sz w:val="18"/>
                <w:szCs w:val="18"/>
              </w:rPr>
              <w:t>Республики Беларусь</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 xml:space="preserve">Госстандарт </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Республики Казахстан</w:t>
            </w:r>
          </w:p>
          <w:p w:rsidR="00D84548" w:rsidRPr="00947394" w:rsidRDefault="00D84548" w:rsidP="003567CE">
            <w:pPr>
              <w:rPr>
                <w:rFonts w:ascii="Arial" w:hAnsi="Arial" w:cs="Arial"/>
                <w:sz w:val="18"/>
                <w:szCs w:val="18"/>
              </w:rPr>
            </w:pPr>
            <w:r w:rsidRPr="00947394">
              <w:rPr>
                <w:rFonts w:ascii="Arial" w:hAnsi="Arial" w:cs="Arial"/>
                <w:sz w:val="18"/>
                <w:szCs w:val="18"/>
              </w:rPr>
              <w:t>Национальные органы</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Бюро по стандартам</w:t>
            </w:r>
          </w:p>
        </w:tc>
        <w:tc>
          <w:tcPr>
            <w:tcW w:w="5766" w:type="dxa"/>
          </w:tcPr>
          <w:p w:rsidR="00D648C7" w:rsidRPr="00947394" w:rsidRDefault="00D648C7" w:rsidP="005914F5">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6.8.</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Росстандарт</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766" w:type="dxa"/>
          </w:tcPr>
          <w:p w:rsidR="00D84548" w:rsidRPr="00947394" w:rsidRDefault="00D84548" w:rsidP="00947394">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cantSplit/>
          <w:trHeight w:val="547"/>
        </w:trPr>
        <w:tc>
          <w:tcPr>
            <w:tcW w:w="15120" w:type="dxa"/>
            <w:gridSpan w:val="8"/>
          </w:tcPr>
          <w:p w:rsidR="00D84548" w:rsidRPr="00947394" w:rsidRDefault="00D84548" w:rsidP="005914F5">
            <w:pPr>
              <w:pStyle w:val="31"/>
              <w:spacing w:before="120" w:after="120"/>
              <w:ind w:firstLine="0"/>
              <w:jc w:val="center"/>
              <w:rPr>
                <w:rFonts w:ascii="Arial" w:hAnsi="Arial" w:cs="Arial"/>
                <w:sz w:val="22"/>
                <w:szCs w:val="22"/>
              </w:rPr>
            </w:pPr>
            <w:r w:rsidRPr="00947394">
              <w:rPr>
                <w:rFonts w:ascii="Arial" w:hAnsi="Arial" w:cs="Arial"/>
                <w:b/>
                <w:sz w:val="22"/>
                <w:szCs w:val="22"/>
              </w:rPr>
              <w:t>8. Взаимодействие с международными и региональными организациями</w:t>
            </w: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32CBA">
            <w:pPr>
              <w:tabs>
                <w:tab w:val="left" w:pos="6024"/>
              </w:tabs>
              <w:jc w:val="both"/>
              <w:rPr>
                <w:rFonts w:ascii="Arial" w:hAnsi="Arial" w:cs="Arial"/>
                <w:sz w:val="18"/>
                <w:szCs w:val="18"/>
              </w:rPr>
            </w:pPr>
            <w:r w:rsidRPr="00947394">
              <w:rPr>
                <w:rFonts w:ascii="Arial" w:hAnsi="Arial" w:cs="Arial"/>
                <w:sz w:val="18"/>
                <w:szCs w:val="18"/>
              </w:rPr>
              <w:t>8.1.</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Развитие партнерских отношений и сотрудничества МГС (</w:t>
            </w:r>
            <w:r w:rsidRPr="00947394">
              <w:rPr>
                <w:rFonts w:ascii="Arial" w:hAnsi="Arial" w:cs="Arial"/>
                <w:sz w:val="18"/>
                <w:szCs w:val="18"/>
                <w:lang w:val="en-US"/>
              </w:rPr>
              <w:t>EASC</w:t>
            </w:r>
            <w:r w:rsidRPr="00947394">
              <w:rPr>
                <w:rFonts w:ascii="Arial" w:hAnsi="Arial" w:cs="Arial"/>
                <w:sz w:val="18"/>
                <w:szCs w:val="18"/>
              </w:rPr>
              <w:t xml:space="preserve">) с международными и региональными организациями по стандартизации </w:t>
            </w:r>
            <w:r w:rsidRPr="00947394">
              <w:rPr>
                <w:rFonts w:ascii="Arial" w:hAnsi="Arial" w:cs="Arial"/>
                <w:sz w:val="18"/>
                <w:szCs w:val="18"/>
                <w:lang w:val="en-US"/>
              </w:rPr>
              <w:t>ISO</w:t>
            </w:r>
            <w:r w:rsidRPr="00947394">
              <w:rPr>
                <w:rFonts w:ascii="Arial" w:hAnsi="Arial" w:cs="Arial"/>
                <w:sz w:val="18"/>
                <w:szCs w:val="18"/>
              </w:rPr>
              <w:t xml:space="preserve">, </w:t>
            </w:r>
            <w:r w:rsidRPr="00947394">
              <w:rPr>
                <w:rFonts w:ascii="Arial" w:hAnsi="Arial" w:cs="Arial"/>
                <w:sz w:val="18"/>
                <w:szCs w:val="18"/>
                <w:lang w:val="en-US"/>
              </w:rPr>
              <w:t>IEC</w:t>
            </w:r>
            <w:r w:rsidRPr="00947394">
              <w:rPr>
                <w:rFonts w:ascii="Arial" w:hAnsi="Arial" w:cs="Arial"/>
                <w:sz w:val="18"/>
                <w:szCs w:val="18"/>
              </w:rPr>
              <w:t xml:space="preserve">, </w:t>
            </w:r>
            <w:r w:rsidRPr="00947394">
              <w:rPr>
                <w:rFonts w:ascii="Arial" w:hAnsi="Arial" w:cs="Arial"/>
                <w:sz w:val="18"/>
                <w:szCs w:val="18"/>
                <w:lang w:val="en-US"/>
              </w:rPr>
              <w:t>IAF</w:t>
            </w:r>
            <w:r w:rsidRPr="00947394">
              <w:rPr>
                <w:rFonts w:ascii="Arial" w:hAnsi="Arial" w:cs="Arial"/>
                <w:sz w:val="18"/>
                <w:szCs w:val="18"/>
              </w:rPr>
              <w:t xml:space="preserve">, </w:t>
            </w:r>
            <w:r w:rsidRPr="00947394">
              <w:rPr>
                <w:rFonts w:ascii="Arial" w:hAnsi="Arial" w:cs="Arial"/>
                <w:sz w:val="18"/>
                <w:szCs w:val="18"/>
                <w:lang w:val="en-US"/>
              </w:rPr>
              <w:t>ILAC</w:t>
            </w:r>
            <w:r w:rsidRPr="00947394">
              <w:rPr>
                <w:rFonts w:ascii="Arial" w:hAnsi="Arial" w:cs="Arial"/>
                <w:sz w:val="18"/>
                <w:szCs w:val="18"/>
              </w:rPr>
              <w:t xml:space="preserve">, </w:t>
            </w:r>
            <w:r w:rsidRPr="00947394">
              <w:rPr>
                <w:rFonts w:ascii="Arial" w:hAnsi="Arial" w:cs="Arial"/>
                <w:sz w:val="18"/>
                <w:szCs w:val="18"/>
                <w:lang w:val="en-US"/>
              </w:rPr>
              <w:t>OIML</w:t>
            </w:r>
            <w:r w:rsidRPr="00947394">
              <w:rPr>
                <w:rFonts w:ascii="Arial" w:hAnsi="Arial" w:cs="Arial"/>
                <w:sz w:val="18"/>
                <w:szCs w:val="18"/>
              </w:rPr>
              <w:t xml:space="preserve">, </w:t>
            </w:r>
            <w:r w:rsidRPr="00947394">
              <w:rPr>
                <w:rFonts w:ascii="Arial" w:hAnsi="Arial" w:cs="Arial"/>
                <w:sz w:val="18"/>
                <w:szCs w:val="18"/>
                <w:lang w:val="en-US"/>
              </w:rPr>
              <w:t>CEN</w:t>
            </w:r>
            <w:r w:rsidRPr="00947394">
              <w:rPr>
                <w:rFonts w:ascii="Arial" w:hAnsi="Arial" w:cs="Arial"/>
                <w:sz w:val="18"/>
                <w:szCs w:val="18"/>
              </w:rPr>
              <w:t xml:space="preserve">, </w:t>
            </w:r>
            <w:r w:rsidRPr="00947394">
              <w:rPr>
                <w:rFonts w:ascii="Arial" w:hAnsi="Arial" w:cs="Arial"/>
                <w:sz w:val="18"/>
                <w:szCs w:val="18"/>
                <w:lang w:val="en-US"/>
              </w:rPr>
              <w:t>CENELEC</w:t>
            </w:r>
            <w:r w:rsidRPr="00947394">
              <w:rPr>
                <w:rFonts w:ascii="Arial" w:hAnsi="Arial" w:cs="Arial"/>
                <w:sz w:val="18"/>
                <w:szCs w:val="18"/>
              </w:rPr>
              <w:t xml:space="preserve"> и </w:t>
            </w:r>
            <w:r w:rsidRPr="00947394">
              <w:rPr>
                <w:rFonts w:ascii="Arial" w:hAnsi="Arial" w:cs="Arial"/>
                <w:sz w:val="18"/>
                <w:szCs w:val="18"/>
                <w:lang w:val="en-US"/>
              </w:rPr>
              <w:t>ETSI</w:t>
            </w:r>
            <w:r w:rsidRPr="00947394">
              <w:rPr>
                <w:rFonts w:ascii="Arial" w:hAnsi="Arial" w:cs="Arial"/>
                <w:sz w:val="18"/>
                <w:szCs w:val="18"/>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947394">
              <w:rPr>
                <w:rFonts w:ascii="Arial" w:hAnsi="Arial" w:cs="Arial"/>
                <w:sz w:val="18"/>
                <w:szCs w:val="18"/>
              </w:rPr>
              <w:t>Алиментариус</w:t>
            </w:r>
            <w:proofErr w:type="spellEnd"/>
            <w:r w:rsidRPr="00947394">
              <w:rPr>
                <w:rFonts w:ascii="Arial" w:hAnsi="Arial" w:cs="Arial"/>
                <w:sz w:val="18"/>
                <w:szCs w:val="18"/>
              </w:rPr>
              <w:t xml:space="preserve">», Международным союзом электросвязи, </w:t>
            </w:r>
            <w:r w:rsidRPr="00947394">
              <w:rPr>
                <w:rFonts w:ascii="Arial" w:hAnsi="Arial" w:cs="Arial"/>
                <w:sz w:val="18"/>
                <w:szCs w:val="18"/>
              </w:rPr>
              <w:lastRenderedPageBreak/>
              <w:t xml:space="preserve">Межпарламентской ассамблеей, Программой развития ООН, Всемирной торговой организацией, Европейским банком реконструкции и развития, Всемирным банком, </w:t>
            </w:r>
            <w:proofErr w:type="spellStart"/>
            <w:r w:rsidRPr="00947394">
              <w:rPr>
                <w:rFonts w:ascii="Arial" w:hAnsi="Arial" w:cs="Arial"/>
                <w:sz w:val="18"/>
                <w:szCs w:val="18"/>
              </w:rPr>
              <w:t>Евростатом</w:t>
            </w:r>
            <w:proofErr w:type="spellEnd"/>
            <w:r w:rsidRPr="00947394">
              <w:rPr>
                <w:rFonts w:ascii="Arial" w:hAnsi="Arial" w:cs="Arial"/>
                <w:sz w:val="18"/>
                <w:szCs w:val="18"/>
              </w:rPr>
              <w:t xml:space="preserve">, </w:t>
            </w:r>
            <w:r w:rsidRPr="00947394">
              <w:rPr>
                <w:rFonts w:ascii="Arial" w:hAnsi="Arial" w:cs="Arial"/>
                <w:sz w:val="18"/>
                <w:szCs w:val="18"/>
                <w:lang w:val="en-US"/>
              </w:rPr>
              <w:t>ASTM</w:t>
            </w:r>
            <w:r w:rsidRPr="00947394">
              <w:rPr>
                <w:rFonts w:ascii="Arial" w:hAnsi="Arial" w:cs="Arial"/>
                <w:sz w:val="18"/>
                <w:szCs w:val="18"/>
              </w:rPr>
              <w:t xml:space="preserve"> и др.</w:t>
            </w:r>
          </w:p>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Подготовка Соглашения об использовании стандартов национальных и международных организаций</w:t>
            </w:r>
          </w:p>
        </w:tc>
        <w:tc>
          <w:tcPr>
            <w:tcW w:w="1585" w:type="dxa"/>
          </w:tcPr>
          <w:p w:rsidR="00D84548" w:rsidRPr="00947394" w:rsidRDefault="00D84548" w:rsidP="003140A0">
            <w:pPr>
              <w:pStyle w:val="31"/>
              <w:ind w:firstLine="0"/>
              <w:jc w:val="center"/>
              <w:rPr>
                <w:rFonts w:ascii="Arial" w:hAnsi="Arial" w:cs="Arial"/>
                <w:sz w:val="18"/>
                <w:szCs w:val="18"/>
              </w:rPr>
            </w:pPr>
            <w:r w:rsidRPr="00947394">
              <w:rPr>
                <w:rFonts w:ascii="Arial" w:hAnsi="Arial" w:cs="Arial"/>
                <w:sz w:val="18"/>
                <w:szCs w:val="18"/>
              </w:rPr>
              <w:lastRenderedPageBreak/>
              <w:t>2016-2020</w:t>
            </w:r>
          </w:p>
        </w:tc>
        <w:tc>
          <w:tcPr>
            <w:tcW w:w="1767" w:type="dxa"/>
          </w:tcPr>
          <w:p w:rsidR="00D84548" w:rsidRPr="00947394" w:rsidRDefault="00D84548" w:rsidP="005914F5">
            <w:pPr>
              <w:pStyle w:val="31"/>
              <w:ind w:firstLine="0"/>
              <w:jc w:val="left"/>
              <w:rPr>
                <w:rFonts w:ascii="Arial" w:hAnsi="Arial" w:cs="Arial"/>
                <w:sz w:val="18"/>
                <w:szCs w:val="18"/>
              </w:rPr>
            </w:pPr>
            <w:r w:rsidRPr="00947394">
              <w:rPr>
                <w:rFonts w:ascii="Arial" w:hAnsi="Arial" w:cs="Arial"/>
                <w:sz w:val="18"/>
                <w:szCs w:val="18"/>
              </w:rPr>
              <w:t>Национальные органы</w:t>
            </w:r>
          </w:p>
          <w:p w:rsidR="00D84548" w:rsidRPr="00947394" w:rsidRDefault="00D84548" w:rsidP="005914F5">
            <w:pPr>
              <w:pStyle w:val="31"/>
              <w:ind w:firstLine="0"/>
              <w:jc w:val="left"/>
              <w:rPr>
                <w:rFonts w:ascii="Arial" w:hAnsi="Arial" w:cs="Arial"/>
                <w:sz w:val="18"/>
                <w:szCs w:val="18"/>
              </w:rPr>
            </w:pPr>
            <w:r w:rsidRPr="00947394">
              <w:rPr>
                <w:rFonts w:ascii="Arial" w:hAnsi="Arial" w:cs="Arial"/>
                <w:sz w:val="18"/>
                <w:szCs w:val="18"/>
              </w:rPr>
              <w:t>Бюро по стандартам МГС</w:t>
            </w:r>
          </w:p>
          <w:p w:rsidR="00D84548" w:rsidRPr="00947394" w:rsidRDefault="00D84548" w:rsidP="005914F5">
            <w:pPr>
              <w:pStyle w:val="31"/>
              <w:ind w:firstLine="0"/>
              <w:jc w:val="center"/>
              <w:rPr>
                <w:rFonts w:ascii="Arial" w:hAnsi="Arial" w:cs="Arial"/>
                <w:sz w:val="18"/>
                <w:szCs w:val="18"/>
              </w:rPr>
            </w:pPr>
          </w:p>
        </w:tc>
        <w:tc>
          <w:tcPr>
            <w:tcW w:w="5800" w:type="dxa"/>
            <w:gridSpan w:val="2"/>
          </w:tcPr>
          <w:p w:rsidR="00D84548" w:rsidRPr="00947394" w:rsidRDefault="00D84548" w:rsidP="006A0895">
            <w:pPr>
              <w:pStyle w:val="31"/>
              <w:ind w:firstLine="0"/>
              <w:rPr>
                <w:rFonts w:ascii="Arial" w:hAnsi="Arial" w:cs="Arial"/>
                <w:sz w:val="18"/>
                <w:szCs w:val="18"/>
              </w:rPr>
            </w:pPr>
          </w:p>
        </w:tc>
      </w:tr>
      <w:tr w:rsidR="00D84548" w:rsidRPr="00947394" w:rsidTr="00947394">
        <w:tblPrEx>
          <w:tblLook w:val="0000" w:firstRow="0" w:lastRow="0" w:firstColumn="0" w:lastColumn="0" w:noHBand="0" w:noVBand="0"/>
        </w:tblPrEx>
        <w:trPr>
          <w:gridAfter w:val="1"/>
          <w:wAfter w:w="46" w:type="dxa"/>
          <w:trHeight w:val="3676"/>
        </w:trPr>
        <w:tc>
          <w:tcPr>
            <w:tcW w:w="854" w:type="dxa"/>
          </w:tcPr>
          <w:p w:rsidR="00D84548" w:rsidRPr="00947394" w:rsidRDefault="00D84548" w:rsidP="00532CBA">
            <w:pPr>
              <w:tabs>
                <w:tab w:val="left" w:pos="6024"/>
              </w:tabs>
              <w:jc w:val="both"/>
              <w:rPr>
                <w:rFonts w:ascii="Arial" w:hAnsi="Arial" w:cs="Arial"/>
                <w:sz w:val="18"/>
                <w:szCs w:val="18"/>
              </w:rPr>
            </w:pPr>
            <w:r w:rsidRPr="00947394">
              <w:rPr>
                <w:rFonts w:ascii="Arial" w:hAnsi="Arial" w:cs="Arial"/>
                <w:sz w:val="18"/>
                <w:szCs w:val="18"/>
              </w:rPr>
              <w:lastRenderedPageBreak/>
              <w:t>8.2.</w:t>
            </w:r>
          </w:p>
        </w:tc>
        <w:tc>
          <w:tcPr>
            <w:tcW w:w="5114" w:type="dxa"/>
            <w:gridSpan w:val="3"/>
          </w:tcPr>
          <w:p w:rsidR="00D84548" w:rsidRPr="00947394" w:rsidRDefault="00D84548" w:rsidP="005914F5">
            <w:pPr>
              <w:jc w:val="both"/>
              <w:rPr>
                <w:rFonts w:ascii="Arial" w:hAnsi="Arial" w:cs="Arial"/>
                <w:sz w:val="18"/>
                <w:szCs w:val="18"/>
              </w:rPr>
            </w:pPr>
            <w:r w:rsidRPr="00947394">
              <w:rPr>
                <w:rFonts w:ascii="Arial" w:hAnsi="Arial" w:cs="Arial"/>
                <w:sz w:val="18"/>
                <w:szCs w:val="18"/>
              </w:rPr>
              <w:t xml:space="preserve">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 </w:t>
            </w:r>
          </w:p>
          <w:p w:rsidR="00D84548" w:rsidRPr="00947394" w:rsidRDefault="00D84548" w:rsidP="005914F5">
            <w:pPr>
              <w:jc w:val="both"/>
              <w:rPr>
                <w:rFonts w:ascii="Arial" w:hAnsi="Arial" w:cs="Arial"/>
                <w:sz w:val="18"/>
                <w:szCs w:val="18"/>
              </w:rPr>
            </w:pPr>
            <w:r w:rsidRPr="00947394">
              <w:rPr>
                <w:rFonts w:ascii="Arial" w:hAnsi="Arial" w:cs="Arial"/>
                <w:sz w:val="18"/>
                <w:szCs w:val="18"/>
              </w:rPr>
              <w:t>Пропаганда опыта в рамках отраслей:</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разработки международных и европейских стандартов;</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работы технических комитетов по стандартизации ISO, IEC, ITU, CEN, CENELEC и ETSI;</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электронное взаимодействие в рамках ISO и IEC;</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распространения международных стандартов;</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применения Директив ЕС;</w:t>
            </w:r>
          </w:p>
          <w:p w:rsidR="00D84548" w:rsidRPr="00947394" w:rsidRDefault="00D84548" w:rsidP="00532CBA">
            <w:pPr>
              <w:pStyle w:val="21"/>
              <w:numPr>
                <w:ilvl w:val="0"/>
                <w:numId w:val="5"/>
              </w:numPr>
              <w:tabs>
                <w:tab w:val="num" w:pos="0"/>
              </w:tabs>
              <w:spacing w:after="0" w:line="200" w:lineRule="atLeast"/>
              <w:ind w:firstLine="443"/>
              <w:jc w:val="both"/>
              <w:rPr>
                <w:rFonts w:ascii="Arial" w:hAnsi="Arial" w:cs="Arial"/>
                <w:sz w:val="18"/>
                <w:szCs w:val="18"/>
              </w:rPr>
            </w:pPr>
            <w:r w:rsidRPr="00947394">
              <w:rPr>
                <w:rFonts w:ascii="Arial" w:hAnsi="Arial" w:cs="Arial"/>
                <w:i/>
                <w:sz w:val="18"/>
                <w:szCs w:val="18"/>
              </w:rPr>
              <w:t>внедрение новых Директив ЕС</w:t>
            </w:r>
          </w:p>
        </w:tc>
        <w:tc>
          <w:tcPr>
            <w:tcW w:w="1585" w:type="dxa"/>
          </w:tcPr>
          <w:p w:rsidR="00D84548" w:rsidRPr="00947394" w:rsidRDefault="00D84548" w:rsidP="003140A0">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D84548" w:rsidRPr="00947394" w:rsidRDefault="00D84548" w:rsidP="005914F5">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00" w:type="dxa"/>
            <w:gridSpan w:val="2"/>
          </w:tcPr>
          <w:p w:rsidR="00D84548" w:rsidRPr="00947394" w:rsidRDefault="00D84548" w:rsidP="005914F5">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32CBA">
            <w:pPr>
              <w:tabs>
                <w:tab w:val="left" w:pos="6024"/>
              </w:tabs>
              <w:jc w:val="both"/>
              <w:rPr>
                <w:rFonts w:ascii="Arial" w:hAnsi="Arial" w:cs="Arial"/>
                <w:sz w:val="18"/>
                <w:szCs w:val="18"/>
              </w:rPr>
            </w:pPr>
            <w:r w:rsidRPr="00947394">
              <w:rPr>
                <w:rFonts w:ascii="Arial" w:hAnsi="Arial" w:cs="Arial"/>
                <w:sz w:val="18"/>
                <w:szCs w:val="18"/>
              </w:rPr>
              <w:t>8.3.</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947394">
              <w:rPr>
                <w:rFonts w:ascii="Arial" w:hAnsi="Arial" w:cs="Arial"/>
                <w:sz w:val="18"/>
                <w:szCs w:val="18"/>
                <w:lang w:val="en-US"/>
              </w:rPr>
              <w:t>ISO</w:t>
            </w:r>
            <w:r w:rsidRPr="00947394">
              <w:rPr>
                <w:rFonts w:ascii="Arial" w:hAnsi="Arial" w:cs="Arial"/>
                <w:sz w:val="18"/>
                <w:szCs w:val="18"/>
              </w:rPr>
              <w:t xml:space="preserve">, </w:t>
            </w:r>
            <w:r w:rsidRPr="00947394">
              <w:rPr>
                <w:rFonts w:ascii="Arial" w:hAnsi="Arial" w:cs="Arial"/>
                <w:sz w:val="18"/>
                <w:szCs w:val="18"/>
                <w:lang w:val="en-US"/>
              </w:rPr>
              <w:t>IEC</w:t>
            </w:r>
            <w:r w:rsidRPr="00947394">
              <w:rPr>
                <w:rFonts w:ascii="Arial" w:hAnsi="Arial" w:cs="Arial"/>
                <w:sz w:val="18"/>
                <w:szCs w:val="18"/>
              </w:rPr>
              <w:t xml:space="preserve">, </w:t>
            </w:r>
            <w:r w:rsidRPr="00947394">
              <w:rPr>
                <w:rFonts w:ascii="Arial" w:hAnsi="Arial" w:cs="Arial"/>
                <w:sz w:val="18"/>
                <w:szCs w:val="18"/>
                <w:lang w:val="en-US"/>
              </w:rPr>
              <w:t>ITU</w:t>
            </w:r>
            <w:r w:rsidRPr="00947394">
              <w:rPr>
                <w:rFonts w:ascii="Arial" w:hAnsi="Arial" w:cs="Arial"/>
                <w:sz w:val="18"/>
                <w:szCs w:val="18"/>
              </w:rPr>
              <w:t xml:space="preserve">, </w:t>
            </w:r>
            <w:r w:rsidRPr="00947394">
              <w:rPr>
                <w:rFonts w:ascii="Arial" w:hAnsi="Arial" w:cs="Arial"/>
                <w:sz w:val="18"/>
                <w:szCs w:val="18"/>
                <w:lang w:val="en-US"/>
              </w:rPr>
              <w:t>IAF</w:t>
            </w:r>
            <w:r w:rsidRPr="00947394">
              <w:rPr>
                <w:rFonts w:ascii="Arial" w:hAnsi="Arial" w:cs="Arial"/>
                <w:sz w:val="18"/>
                <w:szCs w:val="18"/>
              </w:rPr>
              <w:t xml:space="preserve">, </w:t>
            </w:r>
            <w:r w:rsidRPr="00947394">
              <w:rPr>
                <w:rFonts w:ascii="Arial" w:hAnsi="Arial" w:cs="Arial"/>
                <w:sz w:val="18"/>
                <w:szCs w:val="18"/>
                <w:lang w:val="en-US"/>
              </w:rPr>
              <w:t>ILAC</w:t>
            </w:r>
            <w:r w:rsidRPr="00947394">
              <w:rPr>
                <w:rFonts w:ascii="Arial" w:hAnsi="Arial" w:cs="Arial"/>
                <w:sz w:val="18"/>
                <w:szCs w:val="18"/>
              </w:rPr>
              <w:t xml:space="preserve">, </w:t>
            </w:r>
            <w:r w:rsidRPr="00947394">
              <w:rPr>
                <w:rFonts w:ascii="Arial" w:hAnsi="Arial" w:cs="Arial"/>
                <w:sz w:val="18"/>
                <w:szCs w:val="18"/>
                <w:lang w:val="en-US"/>
              </w:rPr>
              <w:t>OIML</w:t>
            </w:r>
            <w:r w:rsidRPr="00947394">
              <w:rPr>
                <w:rFonts w:ascii="Arial" w:hAnsi="Arial" w:cs="Arial"/>
                <w:sz w:val="18"/>
                <w:szCs w:val="18"/>
              </w:rPr>
              <w:t xml:space="preserve">, </w:t>
            </w:r>
            <w:r w:rsidRPr="00947394">
              <w:rPr>
                <w:rFonts w:ascii="Arial" w:hAnsi="Arial" w:cs="Arial"/>
                <w:sz w:val="18"/>
                <w:szCs w:val="18"/>
                <w:lang w:val="en-US"/>
              </w:rPr>
              <w:t>CEN</w:t>
            </w:r>
            <w:r w:rsidRPr="00947394">
              <w:rPr>
                <w:rFonts w:ascii="Arial" w:hAnsi="Arial" w:cs="Arial"/>
                <w:sz w:val="18"/>
                <w:szCs w:val="18"/>
              </w:rPr>
              <w:t xml:space="preserve">, </w:t>
            </w:r>
            <w:r w:rsidRPr="00947394">
              <w:rPr>
                <w:rFonts w:ascii="Arial" w:hAnsi="Arial" w:cs="Arial"/>
                <w:sz w:val="18"/>
                <w:szCs w:val="18"/>
                <w:lang w:val="en-US"/>
              </w:rPr>
              <w:t>CENELEC</w:t>
            </w:r>
            <w:r w:rsidRPr="00947394">
              <w:rPr>
                <w:rFonts w:ascii="Arial" w:hAnsi="Arial" w:cs="Arial"/>
                <w:sz w:val="18"/>
                <w:szCs w:val="18"/>
              </w:rPr>
              <w:t xml:space="preserve"> и </w:t>
            </w:r>
            <w:r w:rsidRPr="00947394">
              <w:rPr>
                <w:rFonts w:ascii="Arial" w:hAnsi="Arial" w:cs="Arial"/>
                <w:sz w:val="18"/>
                <w:szCs w:val="18"/>
                <w:lang w:val="en-US"/>
              </w:rPr>
              <w:t>ETSI</w:t>
            </w:r>
          </w:p>
        </w:tc>
        <w:tc>
          <w:tcPr>
            <w:tcW w:w="1585" w:type="dxa"/>
          </w:tcPr>
          <w:p w:rsidR="00D84548" w:rsidRPr="00947394" w:rsidRDefault="00D84548" w:rsidP="003140A0">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D84548" w:rsidRPr="00947394" w:rsidRDefault="00D84548" w:rsidP="005914F5">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00" w:type="dxa"/>
            <w:gridSpan w:val="2"/>
          </w:tcPr>
          <w:p w:rsidR="00D84548" w:rsidRPr="00947394" w:rsidRDefault="00D84548" w:rsidP="005914F5">
            <w:pPr>
              <w:pStyle w:val="31"/>
              <w:ind w:firstLine="0"/>
              <w:rPr>
                <w:rFonts w:ascii="Arial" w:hAnsi="Arial" w:cs="Arial"/>
                <w:sz w:val="18"/>
                <w:szCs w:val="18"/>
              </w:rPr>
            </w:pPr>
          </w:p>
        </w:tc>
      </w:tr>
    </w:tbl>
    <w:p w:rsidR="000A1538" w:rsidRPr="00947394" w:rsidRDefault="000A1538">
      <w:pPr>
        <w:rPr>
          <w:rFonts w:ascii="Arial" w:hAnsi="Arial" w:cs="Arial"/>
          <w:sz w:val="18"/>
          <w:szCs w:val="18"/>
        </w:rPr>
      </w:pPr>
    </w:p>
    <w:sectPr w:rsidR="000A1538" w:rsidRPr="00947394"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429" w:rsidRDefault="00C04429">
      <w:r>
        <w:separator/>
      </w:r>
    </w:p>
  </w:endnote>
  <w:endnote w:type="continuationSeparator" w:id="0">
    <w:p w:rsidR="00C04429" w:rsidRDefault="00C0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003BA">
      <w:rPr>
        <w:rStyle w:val="a5"/>
        <w:noProof/>
      </w:rPr>
      <w:t>1</w:t>
    </w:r>
    <w:r>
      <w:rPr>
        <w:rStyle w:val="a5"/>
      </w:rPr>
      <w:fldChar w:fldCharType="end"/>
    </w:r>
  </w:p>
  <w:p w:rsidR="005914F5" w:rsidRDefault="005914F5" w:rsidP="005914F5">
    <w:pPr>
      <w:ind w:left="5400" w:hanging="5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429" w:rsidRDefault="00C04429">
      <w:r>
        <w:separator/>
      </w:r>
    </w:p>
  </w:footnote>
  <w:footnote w:type="continuationSeparator" w:id="0">
    <w:p w:rsidR="00C04429" w:rsidRDefault="00C044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038B7"/>
    <w:rsid w:val="00056DF1"/>
    <w:rsid w:val="000A1538"/>
    <w:rsid w:val="000B7FC3"/>
    <w:rsid w:val="000C2AB1"/>
    <w:rsid w:val="000C6C47"/>
    <w:rsid w:val="000E553E"/>
    <w:rsid w:val="000E5B6C"/>
    <w:rsid w:val="000F1CD9"/>
    <w:rsid w:val="000F7B90"/>
    <w:rsid w:val="0012581A"/>
    <w:rsid w:val="001947E5"/>
    <w:rsid w:val="001A3A35"/>
    <w:rsid w:val="00215EE2"/>
    <w:rsid w:val="00217CBB"/>
    <w:rsid w:val="002475EE"/>
    <w:rsid w:val="0025494B"/>
    <w:rsid w:val="003003BA"/>
    <w:rsid w:val="003140A0"/>
    <w:rsid w:val="003567CE"/>
    <w:rsid w:val="00372F34"/>
    <w:rsid w:val="003B0DFD"/>
    <w:rsid w:val="00402F86"/>
    <w:rsid w:val="00453E17"/>
    <w:rsid w:val="004711B9"/>
    <w:rsid w:val="0052365A"/>
    <w:rsid w:val="00526C17"/>
    <w:rsid w:val="00532CBA"/>
    <w:rsid w:val="00547B4E"/>
    <w:rsid w:val="0057574A"/>
    <w:rsid w:val="005914F5"/>
    <w:rsid w:val="00595C78"/>
    <w:rsid w:val="005A6323"/>
    <w:rsid w:val="005E2366"/>
    <w:rsid w:val="0061629B"/>
    <w:rsid w:val="00694B11"/>
    <w:rsid w:val="006A0895"/>
    <w:rsid w:val="006A7622"/>
    <w:rsid w:val="00746401"/>
    <w:rsid w:val="00752D79"/>
    <w:rsid w:val="00754403"/>
    <w:rsid w:val="007728F3"/>
    <w:rsid w:val="00782E0E"/>
    <w:rsid w:val="007B3D06"/>
    <w:rsid w:val="007D18A0"/>
    <w:rsid w:val="00850360"/>
    <w:rsid w:val="0085285C"/>
    <w:rsid w:val="00894F91"/>
    <w:rsid w:val="008D413F"/>
    <w:rsid w:val="00947394"/>
    <w:rsid w:val="00963B3C"/>
    <w:rsid w:val="009728D9"/>
    <w:rsid w:val="009C4653"/>
    <w:rsid w:val="00A20793"/>
    <w:rsid w:val="00A302CA"/>
    <w:rsid w:val="00A362BB"/>
    <w:rsid w:val="00AD46FB"/>
    <w:rsid w:val="00AE26F3"/>
    <w:rsid w:val="00AF62DA"/>
    <w:rsid w:val="00B36D05"/>
    <w:rsid w:val="00B37ED2"/>
    <w:rsid w:val="00B52B4C"/>
    <w:rsid w:val="00B843B8"/>
    <w:rsid w:val="00B84D6C"/>
    <w:rsid w:val="00B925FB"/>
    <w:rsid w:val="00BA13B6"/>
    <w:rsid w:val="00BB0811"/>
    <w:rsid w:val="00BE2814"/>
    <w:rsid w:val="00BF361E"/>
    <w:rsid w:val="00C04429"/>
    <w:rsid w:val="00C57D95"/>
    <w:rsid w:val="00C955CD"/>
    <w:rsid w:val="00CA4F9D"/>
    <w:rsid w:val="00CB5C3C"/>
    <w:rsid w:val="00CB62A0"/>
    <w:rsid w:val="00CE0B73"/>
    <w:rsid w:val="00CE7532"/>
    <w:rsid w:val="00D001AD"/>
    <w:rsid w:val="00D42AB3"/>
    <w:rsid w:val="00D648C7"/>
    <w:rsid w:val="00D66F27"/>
    <w:rsid w:val="00D7096C"/>
    <w:rsid w:val="00D84548"/>
    <w:rsid w:val="00DE0E47"/>
    <w:rsid w:val="00E21C7D"/>
    <w:rsid w:val="00E36CF8"/>
    <w:rsid w:val="00E83936"/>
    <w:rsid w:val="00E86CB4"/>
    <w:rsid w:val="00EC607C"/>
    <w:rsid w:val="00ED2140"/>
    <w:rsid w:val="00EE3718"/>
    <w:rsid w:val="00EF2CC8"/>
    <w:rsid w:val="00EF4FD2"/>
    <w:rsid w:val="00F96D19"/>
    <w:rsid w:val="00FA19B4"/>
    <w:rsid w:val="00FA4A48"/>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paragraph" w:styleId="6">
    <w:name w:val="heading 6"/>
    <w:basedOn w:val="a"/>
    <w:next w:val="a"/>
    <w:link w:val="60"/>
    <w:uiPriority w:val="9"/>
    <w:semiHidden/>
    <w:unhideWhenUsed/>
    <w:qFormat/>
    <w:rsid w:val="00D001A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character" w:styleId="af6">
    <w:name w:val="footnote reference"/>
    <w:semiHidden/>
    <w:rsid w:val="000C6C47"/>
    <w:rPr>
      <w:vertAlign w:val="superscript"/>
    </w:rPr>
  </w:style>
  <w:style w:type="paragraph" w:customStyle="1" w:styleId="15">
    <w:name w:val="Стиль1"/>
    <w:basedOn w:val="a"/>
    <w:rsid w:val="00215EE2"/>
    <w:pPr>
      <w:spacing w:line="360" w:lineRule="atLeast"/>
      <w:ind w:firstLine="709"/>
      <w:jc w:val="both"/>
    </w:pPr>
    <w:rPr>
      <w:sz w:val="24"/>
    </w:rPr>
  </w:style>
  <w:style w:type="character" w:customStyle="1" w:styleId="60">
    <w:name w:val="Заголовок 6 Знак"/>
    <w:basedOn w:val="a0"/>
    <w:link w:val="6"/>
    <w:rsid w:val="00D001AD"/>
    <w:rPr>
      <w:rFonts w:asciiTheme="majorHAnsi" w:eastAsiaTheme="majorEastAsia" w:hAnsiTheme="majorHAnsi" w:cstheme="majorBidi"/>
      <w:i/>
      <w:iCs/>
      <w:color w:val="243F60" w:themeColor="accent1" w:themeShade="7F"/>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paragraph" w:styleId="6">
    <w:name w:val="heading 6"/>
    <w:basedOn w:val="a"/>
    <w:next w:val="a"/>
    <w:link w:val="60"/>
    <w:uiPriority w:val="9"/>
    <w:semiHidden/>
    <w:unhideWhenUsed/>
    <w:qFormat/>
    <w:rsid w:val="00D001A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character" w:styleId="af6">
    <w:name w:val="footnote reference"/>
    <w:semiHidden/>
    <w:rsid w:val="000C6C47"/>
    <w:rPr>
      <w:vertAlign w:val="superscript"/>
    </w:rPr>
  </w:style>
  <w:style w:type="paragraph" w:customStyle="1" w:styleId="15">
    <w:name w:val="Стиль1"/>
    <w:basedOn w:val="a"/>
    <w:rsid w:val="00215EE2"/>
    <w:pPr>
      <w:spacing w:line="360" w:lineRule="atLeast"/>
      <w:ind w:firstLine="709"/>
      <w:jc w:val="both"/>
    </w:pPr>
    <w:rPr>
      <w:sz w:val="24"/>
    </w:rPr>
  </w:style>
  <w:style w:type="character" w:customStyle="1" w:styleId="60">
    <w:name w:val="Заголовок 6 Знак"/>
    <w:basedOn w:val="a0"/>
    <w:link w:val="6"/>
    <w:rsid w:val="00D001AD"/>
    <w:rPr>
      <w:rFonts w:asciiTheme="majorHAnsi" w:eastAsiaTheme="majorEastAsia" w:hAnsiTheme="majorHAnsi" w:cstheme="majorBidi"/>
      <w:i/>
      <w:iCs/>
      <w:color w:val="243F60" w:themeColor="accent1" w:themeShade="7F"/>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5</Pages>
  <Words>1396</Words>
  <Characters>7963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client801_4</cp:lastModifiedBy>
  <cp:revision>51</cp:revision>
  <dcterms:created xsi:type="dcterms:W3CDTF">2015-11-11T06:24:00Z</dcterms:created>
  <dcterms:modified xsi:type="dcterms:W3CDTF">2017-05-26T11:03:00Z</dcterms:modified>
</cp:coreProperties>
</file>